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C13D" w14:textId="77777777" w:rsidR="007F28B2" w:rsidRPr="00190B89" w:rsidRDefault="007F28B2" w:rsidP="00190B89">
      <w:pPr>
        <w:pStyle w:val="Cm"/>
        <w:pBdr>
          <w:bottom w:val="none" w:sz="0" w:space="0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F073958" w14:textId="77777777" w:rsidR="00FD4302" w:rsidRPr="00190B89" w:rsidRDefault="00FD4302" w:rsidP="00190B89">
      <w:pPr>
        <w:pStyle w:val="Cm"/>
        <w:pBdr>
          <w:bottom w:val="none" w:sz="0" w:space="0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90B89">
        <w:rPr>
          <w:rFonts w:asciiTheme="minorHAnsi" w:hAnsiTheme="minorHAnsi" w:cstheme="minorHAnsi"/>
          <w:b/>
          <w:sz w:val="32"/>
          <w:szCs w:val="32"/>
        </w:rPr>
        <w:t>Egészségügyi informatikai adatbázisban való szöveges keresés mesterséges intelligenciával támogatott szemantikus keresővel</w:t>
      </w:r>
    </w:p>
    <w:p w14:paraId="032FCC4D" w14:textId="77777777" w:rsidR="00190B89" w:rsidRPr="00190B89" w:rsidRDefault="00190B89" w:rsidP="00190B89">
      <w:pPr>
        <w:jc w:val="center"/>
        <w:rPr>
          <w:sz w:val="32"/>
          <w:szCs w:val="32"/>
        </w:rPr>
      </w:pPr>
    </w:p>
    <w:p w14:paraId="5BBD45AA" w14:textId="77777777" w:rsidR="00A16607" w:rsidRPr="00A16607" w:rsidRDefault="00A16607" w:rsidP="00A16607">
      <w:pPr>
        <w:tabs>
          <w:tab w:val="left" w:pos="1905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A16607">
        <w:rPr>
          <w:rFonts w:cstheme="minorHAnsi"/>
          <w:sz w:val="24"/>
          <w:szCs w:val="24"/>
        </w:rPr>
        <w:t>Dr. Kovács Béla Lóránt</w:t>
      </w:r>
    </w:p>
    <w:p w14:paraId="07268499" w14:textId="77777777" w:rsidR="009D158F" w:rsidRPr="00A16607" w:rsidRDefault="00A16607" w:rsidP="00A16607">
      <w:pPr>
        <w:tabs>
          <w:tab w:val="left" w:pos="1905"/>
        </w:tabs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A16607">
        <w:rPr>
          <w:rFonts w:cstheme="minorHAnsi"/>
          <w:i/>
          <w:sz w:val="24"/>
          <w:szCs w:val="24"/>
        </w:rPr>
        <w:t xml:space="preserve">Neumann </w:t>
      </w:r>
      <w:proofErr w:type="spellStart"/>
      <w:r w:rsidRPr="00A16607">
        <w:rPr>
          <w:rFonts w:cstheme="minorHAnsi"/>
          <w:i/>
          <w:sz w:val="24"/>
          <w:szCs w:val="24"/>
        </w:rPr>
        <w:t>Technology</w:t>
      </w:r>
      <w:proofErr w:type="spellEnd"/>
      <w:r w:rsidRPr="00A16607">
        <w:rPr>
          <w:rFonts w:cstheme="minorHAnsi"/>
          <w:i/>
          <w:sz w:val="24"/>
          <w:szCs w:val="24"/>
        </w:rPr>
        <w:t xml:space="preserve"> Kft.</w:t>
      </w:r>
    </w:p>
    <w:p w14:paraId="494A959D" w14:textId="77777777" w:rsidR="00A16607" w:rsidRPr="003C4B4E" w:rsidRDefault="00A16607" w:rsidP="00EA6793">
      <w:pPr>
        <w:tabs>
          <w:tab w:val="left" w:pos="1905"/>
        </w:tabs>
        <w:jc w:val="center"/>
        <w:rPr>
          <w:rFonts w:cstheme="minorHAnsi"/>
          <w:sz w:val="24"/>
          <w:szCs w:val="24"/>
        </w:rPr>
      </w:pPr>
    </w:p>
    <w:p w14:paraId="4D5A7DAD" w14:textId="77777777" w:rsidR="009274D3" w:rsidRDefault="009274D3" w:rsidP="00EA67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394474B" w14:textId="77777777" w:rsidR="009274D3" w:rsidRPr="00190B89" w:rsidRDefault="00190B89" w:rsidP="00EA67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90B89">
        <w:rPr>
          <w:rFonts w:cstheme="minorHAnsi"/>
          <w:b/>
          <w:sz w:val="24"/>
          <w:szCs w:val="24"/>
        </w:rPr>
        <w:t xml:space="preserve">Text </w:t>
      </w:r>
      <w:proofErr w:type="spellStart"/>
      <w:r w:rsidRPr="00190B89">
        <w:rPr>
          <w:rFonts w:cstheme="minorHAnsi"/>
          <w:b/>
          <w:sz w:val="24"/>
          <w:szCs w:val="24"/>
        </w:rPr>
        <w:t>search</w:t>
      </w:r>
      <w:proofErr w:type="spellEnd"/>
      <w:r w:rsidRPr="00190B89">
        <w:rPr>
          <w:rFonts w:cstheme="minorHAnsi"/>
          <w:b/>
          <w:sz w:val="24"/>
          <w:szCs w:val="24"/>
        </w:rPr>
        <w:t xml:space="preserve"> in a </w:t>
      </w:r>
      <w:proofErr w:type="spellStart"/>
      <w:r w:rsidRPr="00190B89">
        <w:rPr>
          <w:rFonts w:cstheme="minorHAnsi"/>
          <w:b/>
          <w:sz w:val="24"/>
          <w:szCs w:val="24"/>
        </w:rPr>
        <w:t>health</w:t>
      </w:r>
      <w:proofErr w:type="spellEnd"/>
      <w:r w:rsidRPr="00190B89">
        <w:rPr>
          <w:rFonts w:cstheme="minorHAnsi"/>
          <w:b/>
          <w:sz w:val="24"/>
          <w:szCs w:val="24"/>
        </w:rPr>
        <w:t xml:space="preserve"> </w:t>
      </w:r>
      <w:proofErr w:type="spellStart"/>
      <w:r w:rsidRPr="00190B89">
        <w:rPr>
          <w:rFonts w:cstheme="minorHAnsi"/>
          <w:b/>
          <w:sz w:val="24"/>
          <w:szCs w:val="24"/>
        </w:rPr>
        <w:t>database</w:t>
      </w:r>
      <w:proofErr w:type="spellEnd"/>
      <w:r w:rsidRPr="00190B89">
        <w:rPr>
          <w:rFonts w:cstheme="minorHAnsi"/>
          <w:b/>
          <w:sz w:val="24"/>
          <w:szCs w:val="24"/>
        </w:rPr>
        <w:t xml:space="preserve"> </w:t>
      </w:r>
      <w:proofErr w:type="spellStart"/>
      <w:r w:rsidRPr="00190B89">
        <w:rPr>
          <w:rFonts w:cstheme="minorHAnsi"/>
          <w:b/>
          <w:sz w:val="24"/>
          <w:szCs w:val="24"/>
        </w:rPr>
        <w:t>with</w:t>
      </w:r>
      <w:proofErr w:type="spellEnd"/>
      <w:r w:rsidRPr="00190B89">
        <w:rPr>
          <w:rFonts w:cstheme="minorHAnsi"/>
          <w:b/>
          <w:sz w:val="24"/>
          <w:szCs w:val="24"/>
        </w:rPr>
        <w:t xml:space="preserve"> a </w:t>
      </w:r>
      <w:proofErr w:type="spellStart"/>
      <w:r w:rsidRPr="00190B89">
        <w:rPr>
          <w:rFonts w:cstheme="minorHAnsi"/>
          <w:b/>
          <w:sz w:val="24"/>
          <w:szCs w:val="24"/>
        </w:rPr>
        <w:t>semantic</w:t>
      </w:r>
      <w:proofErr w:type="spellEnd"/>
      <w:r w:rsidRPr="00190B89">
        <w:rPr>
          <w:rFonts w:cstheme="minorHAnsi"/>
          <w:b/>
          <w:sz w:val="24"/>
          <w:szCs w:val="24"/>
        </w:rPr>
        <w:t xml:space="preserve"> </w:t>
      </w:r>
      <w:proofErr w:type="spellStart"/>
      <w:r w:rsidRPr="00190B89">
        <w:rPr>
          <w:rFonts w:cstheme="minorHAnsi"/>
          <w:b/>
          <w:sz w:val="24"/>
          <w:szCs w:val="24"/>
        </w:rPr>
        <w:t>search</w:t>
      </w:r>
      <w:proofErr w:type="spellEnd"/>
      <w:r w:rsidRPr="00190B89">
        <w:rPr>
          <w:rFonts w:cstheme="minorHAnsi"/>
          <w:b/>
          <w:sz w:val="24"/>
          <w:szCs w:val="24"/>
        </w:rPr>
        <w:t xml:space="preserve"> </w:t>
      </w:r>
      <w:proofErr w:type="spellStart"/>
      <w:r w:rsidRPr="00190B89">
        <w:rPr>
          <w:rFonts w:cstheme="minorHAnsi"/>
          <w:b/>
          <w:sz w:val="24"/>
          <w:szCs w:val="24"/>
        </w:rPr>
        <w:t>engine</w:t>
      </w:r>
      <w:proofErr w:type="spellEnd"/>
      <w:r w:rsidRPr="00190B89">
        <w:rPr>
          <w:rFonts w:cstheme="minorHAnsi"/>
          <w:b/>
          <w:sz w:val="24"/>
          <w:szCs w:val="24"/>
        </w:rPr>
        <w:t xml:space="preserve"> </w:t>
      </w:r>
      <w:proofErr w:type="spellStart"/>
      <w:r w:rsidRPr="00190B89">
        <w:rPr>
          <w:rFonts w:cstheme="minorHAnsi"/>
          <w:b/>
          <w:sz w:val="24"/>
          <w:szCs w:val="24"/>
        </w:rPr>
        <w:t>supported</w:t>
      </w:r>
      <w:proofErr w:type="spellEnd"/>
      <w:r w:rsidRPr="00190B89">
        <w:rPr>
          <w:rFonts w:cstheme="minorHAnsi"/>
          <w:b/>
          <w:sz w:val="24"/>
          <w:szCs w:val="24"/>
        </w:rPr>
        <w:t xml:space="preserve"> </w:t>
      </w:r>
      <w:proofErr w:type="spellStart"/>
      <w:r w:rsidRPr="00190B89">
        <w:rPr>
          <w:rFonts w:cstheme="minorHAnsi"/>
          <w:b/>
          <w:sz w:val="24"/>
          <w:szCs w:val="24"/>
        </w:rPr>
        <w:t>by</w:t>
      </w:r>
      <w:proofErr w:type="spellEnd"/>
      <w:r w:rsidRPr="00190B89">
        <w:rPr>
          <w:rFonts w:cstheme="minorHAnsi"/>
          <w:b/>
          <w:sz w:val="24"/>
          <w:szCs w:val="24"/>
        </w:rPr>
        <w:t xml:space="preserve"> </w:t>
      </w:r>
      <w:proofErr w:type="spellStart"/>
      <w:r w:rsidRPr="00190B89">
        <w:rPr>
          <w:rFonts w:cstheme="minorHAnsi"/>
          <w:b/>
          <w:sz w:val="24"/>
          <w:szCs w:val="24"/>
        </w:rPr>
        <w:t>artificial</w:t>
      </w:r>
      <w:proofErr w:type="spellEnd"/>
      <w:r w:rsidRPr="00190B89">
        <w:rPr>
          <w:rFonts w:cstheme="minorHAnsi"/>
          <w:b/>
          <w:sz w:val="24"/>
          <w:szCs w:val="24"/>
        </w:rPr>
        <w:t xml:space="preserve"> </w:t>
      </w:r>
      <w:proofErr w:type="spellStart"/>
      <w:r w:rsidRPr="00190B89">
        <w:rPr>
          <w:rFonts w:cstheme="minorHAnsi"/>
          <w:b/>
          <w:sz w:val="24"/>
          <w:szCs w:val="24"/>
        </w:rPr>
        <w:t>intelligence</w:t>
      </w:r>
      <w:proofErr w:type="spellEnd"/>
      <w:r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My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purpose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is </w:t>
      </w:r>
      <w:proofErr w:type="spellStart"/>
      <w:r w:rsidR="009B5B7B" w:rsidRPr="00190B89">
        <w:rPr>
          <w:rFonts w:cstheme="minorHAnsi"/>
          <w:sz w:val="24"/>
          <w:szCs w:val="24"/>
        </w:rPr>
        <w:t>to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present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a </w:t>
      </w:r>
      <w:proofErr w:type="spellStart"/>
      <w:r w:rsidR="009B5B7B" w:rsidRPr="00190B89">
        <w:rPr>
          <w:rFonts w:cstheme="minorHAnsi"/>
          <w:sz w:val="24"/>
          <w:szCs w:val="24"/>
        </w:rPr>
        <w:t>search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engine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which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can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process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large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documents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- </w:t>
      </w:r>
      <w:proofErr w:type="spellStart"/>
      <w:r w:rsidR="009B5B7B" w:rsidRPr="00190B89">
        <w:rPr>
          <w:rFonts w:cstheme="minorHAnsi"/>
          <w:sz w:val="24"/>
          <w:szCs w:val="24"/>
        </w:rPr>
        <w:t>even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books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- in </w:t>
      </w:r>
      <w:proofErr w:type="spellStart"/>
      <w:r w:rsidR="009B5B7B" w:rsidRPr="00190B89">
        <w:rPr>
          <w:rFonts w:cstheme="minorHAnsi"/>
          <w:sz w:val="24"/>
          <w:szCs w:val="24"/>
        </w:rPr>
        <w:t>the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query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and </w:t>
      </w:r>
      <w:proofErr w:type="spellStart"/>
      <w:r w:rsidR="009B5B7B" w:rsidRPr="00190B89">
        <w:rPr>
          <w:rFonts w:cstheme="minorHAnsi"/>
          <w:sz w:val="24"/>
          <w:szCs w:val="24"/>
        </w:rPr>
        <w:t>search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in </w:t>
      </w:r>
      <w:proofErr w:type="spellStart"/>
      <w:r w:rsidR="009B5B7B" w:rsidRPr="00190B89">
        <w:rPr>
          <w:rFonts w:cstheme="minorHAnsi"/>
          <w:sz w:val="24"/>
          <w:szCs w:val="24"/>
        </w:rPr>
        <w:t>the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medical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database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based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on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them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. The </w:t>
      </w:r>
      <w:proofErr w:type="spellStart"/>
      <w:r w:rsidR="009B5B7B" w:rsidRPr="00190B89">
        <w:rPr>
          <w:rFonts w:cstheme="minorHAnsi"/>
          <w:sz w:val="24"/>
          <w:szCs w:val="24"/>
        </w:rPr>
        <w:t>process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works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without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metadata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, </w:t>
      </w:r>
      <w:proofErr w:type="spellStart"/>
      <w:r w:rsidR="009B5B7B" w:rsidRPr="00190B89">
        <w:rPr>
          <w:rFonts w:cstheme="minorHAnsi"/>
          <w:sz w:val="24"/>
          <w:szCs w:val="24"/>
        </w:rPr>
        <w:t>so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it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is </w:t>
      </w:r>
      <w:proofErr w:type="spellStart"/>
      <w:r w:rsidR="009B5B7B" w:rsidRPr="00190B89">
        <w:rPr>
          <w:rFonts w:cstheme="minorHAnsi"/>
          <w:sz w:val="24"/>
          <w:szCs w:val="24"/>
        </w:rPr>
        <w:t>enough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to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upload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the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search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text </w:t>
      </w:r>
      <w:proofErr w:type="spellStart"/>
      <w:r w:rsidR="009B5B7B" w:rsidRPr="00190B89">
        <w:rPr>
          <w:rFonts w:cstheme="minorHAnsi"/>
          <w:sz w:val="24"/>
          <w:szCs w:val="24"/>
        </w:rPr>
        <w:t>to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the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database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once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, </w:t>
      </w:r>
      <w:proofErr w:type="spellStart"/>
      <w:r w:rsidR="009B5B7B" w:rsidRPr="00190B89">
        <w:rPr>
          <w:rFonts w:cstheme="minorHAnsi"/>
          <w:sz w:val="24"/>
          <w:szCs w:val="24"/>
        </w:rPr>
        <w:t>the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application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executes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all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the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rest of </w:t>
      </w:r>
      <w:proofErr w:type="spellStart"/>
      <w:r w:rsidR="009B5B7B" w:rsidRPr="00190B89">
        <w:rPr>
          <w:rFonts w:cstheme="minorHAnsi"/>
          <w:sz w:val="24"/>
          <w:szCs w:val="24"/>
        </w:rPr>
        <w:t>the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operations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. </w:t>
      </w:r>
      <w:proofErr w:type="spellStart"/>
      <w:r w:rsidR="009B5B7B" w:rsidRPr="00190B89">
        <w:rPr>
          <w:rFonts w:cstheme="minorHAnsi"/>
          <w:sz w:val="24"/>
          <w:szCs w:val="24"/>
        </w:rPr>
        <w:t>Searching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methods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are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supported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by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algorithms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based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on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semantical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modeling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of </w:t>
      </w:r>
      <w:proofErr w:type="spellStart"/>
      <w:r w:rsidR="009B5B7B" w:rsidRPr="00190B89">
        <w:rPr>
          <w:rFonts w:cstheme="minorHAnsi"/>
          <w:sz w:val="24"/>
          <w:szCs w:val="24"/>
        </w:rPr>
        <w:t>natural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languages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, </w:t>
      </w:r>
      <w:proofErr w:type="spellStart"/>
      <w:r w:rsidR="009B5B7B" w:rsidRPr="00190B89">
        <w:rPr>
          <w:rFonts w:cstheme="minorHAnsi"/>
          <w:sz w:val="24"/>
          <w:szCs w:val="24"/>
        </w:rPr>
        <w:t>working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in </w:t>
      </w:r>
      <w:proofErr w:type="spellStart"/>
      <w:r w:rsidR="009B5B7B" w:rsidRPr="00190B89">
        <w:rPr>
          <w:rFonts w:cstheme="minorHAnsi"/>
          <w:sz w:val="24"/>
          <w:szCs w:val="24"/>
        </w:rPr>
        <w:t>any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language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. </w:t>
      </w:r>
      <w:proofErr w:type="spellStart"/>
      <w:r w:rsidR="009B5B7B" w:rsidRPr="00190B89">
        <w:rPr>
          <w:rFonts w:cstheme="minorHAnsi"/>
          <w:sz w:val="24"/>
          <w:szCs w:val="24"/>
        </w:rPr>
        <w:t>Namely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, </w:t>
      </w:r>
      <w:proofErr w:type="spellStart"/>
      <w:r w:rsidR="009B5B7B" w:rsidRPr="00190B89">
        <w:rPr>
          <w:rFonts w:cstheme="minorHAnsi"/>
          <w:sz w:val="24"/>
          <w:szCs w:val="24"/>
        </w:rPr>
        <w:t>the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algorithm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learns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languages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from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the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databases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. </w:t>
      </w:r>
      <w:proofErr w:type="spellStart"/>
      <w:r w:rsidR="009B5B7B" w:rsidRPr="00190B89">
        <w:rPr>
          <w:rFonts w:cstheme="minorHAnsi"/>
          <w:sz w:val="24"/>
          <w:szCs w:val="24"/>
        </w:rPr>
        <w:t>However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, </w:t>
      </w:r>
      <w:proofErr w:type="spellStart"/>
      <w:r w:rsidR="009B5B7B" w:rsidRPr="00190B89">
        <w:rPr>
          <w:rFonts w:cstheme="minorHAnsi"/>
          <w:sz w:val="24"/>
          <w:szCs w:val="24"/>
        </w:rPr>
        <w:t>the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search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engine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is </w:t>
      </w:r>
      <w:proofErr w:type="spellStart"/>
      <w:r w:rsidR="009B5B7B" w:rsidRPr="00190B89">
        <w:rPr>
          <w:rFonts w:cstheme="minorHAnsi"/>
          <w:sz w:val="24"/>
          <w:szCs w:val="24"/>
        </w:rPr>
        <w:t>not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only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capable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of </w:t>
      </w:r>
      <w:proofErr w:type="spellStart"/>
      <w:r w:rsidR="009B5B7B" w:rsidRPr="00190B89">
        <w:rPr>
          <w:rFonts w:cstheme="minorHAnsi"/>
          <w:sz w:val="24"/>
          <w:szCs w:val="24"/>
        </w:rPr>
        <w:t>conducting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semantic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searches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but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define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topics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by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texts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that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can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be </w:t>
      </w:r>
      <w:proofErr w:type="spellStart"/>
      <w:r w:rsidR="009B5B7B" w:rsidRPr="00190B89">
        <w:rPr>
          <w:rFonts w:cstheme="minorHAnsi"/>
          <w:sz w:val="24"/>
          <w:szCs w:val="24"/>
        </w:rPr>
        <w:t>monitored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automatically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by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the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program. </w:t>
      </w:r>
      <w:proofErr w:type="spellStart"/>
      <w:r w:rsidR="009B5B7B" w:rsidRPr="00190B89">
        <w:rPr>
          <w:rFonts w:cstheme="minorHAnsi"/>
          <w:sz w:val="24"/>
          <w:szCs w:val="24"/>
        </w:rPr>
        <w:t>This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process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is </w:t>
      </w:r>
      <w:proofErr w:type="spellStart"/>
      <w:r w:rsidR="009B5B7B" w:rsidRPr="00190B89">
        <w:rPr>
          <w:rFonts w:cstheme="minorHAnsi"/>
          <w:sz w:val="24"/>
          <w:szCs w:val="24"/>
        </w:rPr>
        <w:t>supported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by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an </w:t>
      </w:r>
      <w:proofErr w:type="spellStart"/>
      <w:r w:rsidR="009B5B7B" w:rsidRPr="00190B89">
        <w:rPr>
          <w:rFonts w:cstheme="minorHAnsi"/>
          <w:sz w:val="24"/>
          <w:szCs w:val="24"/>
        </w:rPr>
        <w:t>artificial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intelligence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what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is </w:t>
      </w:r>
      <w:proofErr w:type="spellStart"/>
      <w:r w:rsidR="009B5B7B" w:rsidRPr="00190B89">
        <w:rPr>
          <w:rFonts w:cstheme="minorHAnsi"/>
          <w:sz w:val="24"/>
          <w:szCs w:val="24"/>
        </w:rPr>
        <w:t>suitable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for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determining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semantical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groups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in </w:t>
      </w:r>
      <w:proofErr w:type="spellStart"/>
      <w:r w:rsidR="009B5B7B" w:rsidRPr="00190B89">
        <w:rPr>
          <w:rFonts w:cstheme="minorHAnsi"/>
          <w:sz w:val="24"/>
          <w:szCs w:val="24"/>
        </w:rPr>
        <w:t>one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hand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, </w:t>
      </w:r>
      <w:proofErr w:type="spellStart"/>
      <w:r w:rsidR="009B5B7B" w:rsidRPr="00190B89">
        <w:rPr>
          <w:rFonts w:cstheme="minorHAnsi"/>
          <w:sz w:val="24"/>
          <w:szCs w:val="24"/>
        </w:rPr>
        <w:t>on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the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other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hand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, </w:t>
      </w:r>
      <w:proofErr w:type="spellStart"/>
      <w:r w:rsidR="009B5B7B" w:rsidRPr="00190B89">
        <w:rPr>
          <w:rFonts w:cstheme="minorHAnsi"/>
          <w:sz w:val="24"/>
          <w:szCs w:val="24"/>
        </w:rPr>
        <w:t>it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is </w:t>
      </w:r>
      <w:proofErr w:type="spellStart"/>
      <w:r w:rsidR="009B5B7B" w:rsidRPr="00190B89">
        <w:rPr>
          <w:rFonts w:cstheme="minorHAnsi"/>
          <w:sz w:val="24"/>
          <w:szCs w:val="24"/>
        </w:rPr>
        <w:t>learning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from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the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database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expansion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and </w:t>
      </w:r>
      <w:proofErr w:type="spellStart"/>
      <w:r w:rsidR="009B5B7B" w:rsidRPr="00190B89">
        <w:rPr>
          <w:rFonts w:cstheme="minorHAnsi"/>
          <w:sz w:val="24"/>
          <w:szCs w:val="24"/>
        </w:rPr>
        <w:t>user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behavior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– </w:t>
      </w:r>
      <w:proofErr w:type="spellStart"/>
      <w:r w:rsidR="009B5B7B" w:rsidRPr="00190B89">
        <w:rPr>
          <w:rFonts w:cstheme="minorHAnsi"/>
          <w:sz w:val="24"/>
          <w:szCs w:val="24"/>
        </w:rPr>
        <w:t>based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on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which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it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can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improve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the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hits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, - </w:t>
      </w:r>
      <w:proofErr w:type="spellStart"/>
      <w:r w:rsidR="009B5B7B" w:rsidRPr="00190B89">
        <w:rPr>
          <w:rFonts w:cstheme="minorHAnsi"/>
          <w:sz w:val="24"/>
          <w:szCs w:val="24"/>
        </w:rPr>
        <w:t>at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the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same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time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, </w:t>
      </w:r>
      <w:proofErr w:type="spellStart"/>
      <w:r w:rsidR="009B5B7B" w:rsidRPr="00190B89">
        <w:rPr>
          <w:rFonts w:cstheme="minorHAnsi"/>
          <w:sz w:val="24"/>
          <w:szCs w:val="24"/>
        </w:rPr>
        <w:t>it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does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not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collect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any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data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about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the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user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himself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, </w:t>
      </w:r>
      <w:proofErr w:type="spellStart"/>
      <w:r w:rsidR="009B5B7B" w:rsidRPr="00190B89">
        <w:rPr>
          <w:rFonts w:cstheme="minorHAnsi"/>
          <w:sz w:val="24"/>
          <w:szCs w:val="24"/>
        </w:rPr>
        <w:t>thus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complying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with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the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strictest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European </w:t>
      </w:r>
      <w:proofErr w:type="spellStart"/>
      <w:r w:rsidR="009B5B7B" w:rsidRPr="00190B89">
        <w:rPr>
          <w:rFonts w:cstheme="minorHAnsi"/>
          <w:sz w:val="24"/>
          <w:szCs w:val="24"/>
        </w:rPr>
        <w:t>data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protection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rules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. I </w:t>
      </w:r>
      <w:proofErr w:type="spellStart"/>
      <w:r w:rsidR="009B5B7B" w:rsidRPr="00190B89">
        <w:rPr>
          <w:rFonts w:cstheme="minorHAnsi"/>
          <w:sz w:val="24"/>
          <w:szCs w:val="24"/>
        </w:rPr>
        <w:t>intend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to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present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my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524C28" w:rsidRPr="00524C28">
        <w:rPr>
          <w:rFonts w:cstheme="minorHAnsi"/>
          <w:sz w:val="24"/>
          <w:szCs w:val="24"/>
        </w:rPr>
        <w:t>description</w:t>
      </w:r>
      <w:proofErr w:type="spellEnd"/>
      <w:r w:rsidR="00524C28" w:rsidRPr="00524C28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through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practical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examples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524C28">
        <w:rPr>
          <w:rFonts w:cstheme="minorHAnsi"/>
          <w:sz w:val="24"/>
          <w:szCs w:val="24"/>
        </w:rPr>
        <w:t>demonstrating</w:t>
      </w:r>
      <w:proofErr w:type="spellEnd"/>
      <w:r w:rsidR="00524C28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the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innovations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that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make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it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unique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. </w:t>
      </w:r>
      <w:proofErr w:type="spellStart"/>
      <w:r w:rsidR="009B5B7B" w:rsidRPr="00190B89">
        <w:rPr>
          <w:rFonts w:cstheme="minorHAnsi"/>
          <w:sz w:val="24"/>
          <w:szCs w:val="24"/>
        </w:rPr>
        <w:t>At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the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end, I </w:t>
      </w:r>
      <w:proofErr w:type="spellStart"/>
      <w:r w:rsidR="009B5B7B" w:rsidRPr="00190B89">
        <w:rPr>
          <w:rFonts w:cstheme="minorHAnsi"/>
          <w:sz w:val="24"/>
          <w:szCs w:val="24"/>
        </w:rPr>
        <w:t>would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like </w:t>
      </w:r>
      <w:proofErr w:type="spellStart"/>
      <w:r w:rsidR="009B5B7B" w:rsidRPr="00190B89">
        <w:rPr>
          <w:rFonts w:cstheme="minorHAnsi"/>
          <w:sz w:val="24"/>
          <w:szCs w:val="24"/>
        </w:rPr>
        <w:t>to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show in </w:t>
      </w:r>
      <w:proofErr w:type="spellStart"/>
      <w:r w:rsidR="009B5B7B" w:rsidRPr="00190B89">
        <w:rPr>
          <w:rFonts w:cstheme="minorHAnsi"/>
          <w:sz w:val="24"/>
          <w:szCs w:val="24"/>
        </w:rPr>
        <w:t>detail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what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measurable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performance </w:t>
      </w:r>
      <w:proofErr w:type="spellStart"/>
      <w:r w:rsidR="009B5B7B" w:rsidRPr="00190B89">
        <w:rPr>
          <w:rFonts w:cstheme="minorHAnsi"/>
          <w:sz w:val="24"/>
          <w:szCs w:val="24"/>
        </w:rPr>
        <w:t>the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software has and </w:t>
      </w:r>
      <w:proofErr w:type="spellStart"/>
      <w:r w:rsidR="009B5B7B" w:rsidRPr="00190B89">
        <w:rPr>
          <w:rFonts w:cstheme="minorHAnsi"/>
          <w:sz w:val="24"/>
          <w:szCs w:val="24"/>
        </w:rPr>
        <w:t>how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it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differs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from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other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search</w:t>
      </w:r>
      <w:proofErr w:type="spellEnd"/>
      <w:r w:rsidR="009B5B7B" w:rsidRPr="00190B89">
        <w:rPr>
          <w:rFonts w:cstheme="minorHAnsi"/>
          <w:sz w:val="24"/>
          <w:szCs w:val="24"/>
        </w:rPr>
        <w:t xml:space="preserve"> </w:t>
      </w:r>
      <w:proofErr w:type="spellStart"/>
      <w:r w:rsidR="009B5B7B" w:rsidRPr="00190B89">
        <w:rPr>
          <w:rFonts w:cstheme="minorHAnsi"/>
          <w:sz w:val="24"/>
          <w:szCs w:val="24"/>
        </w:rPr>
        <w:t>engines</w:t>
      </w:r>
      <w:proofErr w:type="spellEnd"/>
      <w:r w:rsidR="009B5B7B" w:rsidRPr="00190B89">
        <w:rPr>
          <w:rFonts w:cstheme="minorHAnsi"/>
          <w:sz w:val="24"/>
          <w:szCs w:val="24"/>
        </w:rPr>
        <w:t>.</w:t>
      </w:r>
    </w:p>
    <w:p w14:paraId="0A7FBBE0" w14:textId="77777777" w:rsidR="009B5B7B" w:rsidRDefault="009B5B7B" w:rsidP="00EA67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157399E" w14:textId="77777777" w:rsidR="009274D3" w:rsidRDefault="009274D3" w:rsidP="00EA67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274D3">
        <w:rPr>
          <w:rFonts w:cstheme="minorHAnsi"/>
          <w:b/>
          <w:sz w:val="24"/>
          <w:szCs w:val="24"/>
        </w:rPr>
        <w:t>Keywords</w:t>
      </w:r>
      <w:proofErr w:type="spellEnd"/>
      <w:r w:rsidRPr="009274D3">
        <w:rPr>
          <w:rFonts w:cstheme="minorHAnsi"/>
          <w:sz w:val="24"/>
          <w:szCs w:val="24"/>
        </w:rPr>
        <w:t xml:space="preserve">: </w:t>
      </w:r>
      <w:proofErr w:type="spellStart"/>
      <w:r w:rsidRPr="009274D3">
        <w:rPr>
          <w:rFonts w:cstheme="minorHAnsi"/>
          <w:sz w:val="24"/>
          <w:szCs w:val="24"/>
        </w:rPr>
        <w:t>semantic</w:t>
      </w:r>
      <w:proofErr w:type="spellEnd"/>
      <w:r w:rsidRPr="009274D3">
        <w:rPr>
          <w:rFonts w:cstheme="minorHAnsi"/>
          <w:sz w:val="24"/>
          <w:szCs w:val="24"/>
        </w:rPr>
        <w:t xml:space="preserve"> </w:t>
      </w:r>
      <w:proofErr w:type="spellStart"/>
      <w:r w:rsidRPr="009274D3">
        <w:rPr>
          <w:rFonts w:cstheme="minorHAnsi"/>
          <w:sz w:val="24"/>
          <w:szCs w:val="24"/>
        </w:rPr>
        <w:t>search</w:t>
      </w:r>
      <w:proofErr w:type="spellEnd"/>
      <w:r w:rsidRPr="009274D3">
        <w:rPr>
          <w:rFonts w:cstheme="minorHAnsi"/>
          <w:sz w:val="24"/>
          <w:szCs w:val="24"/>
        </w:rPr>
        <w:t xml:space="preserve">, </w:t>
      </w:r>
      <w:proofErr w:type="spellStart"/>
      <w:r w:rsidRPr="009274D3">
        <w:rPr>
          <w:rFonts w:cstheme="minorHAnsi"/>
          <w:sz w:val="24"/>
          <w:szCs w:val="24"/>
        </w:rPr>
        <w:t>semantic</w:t>
      </w:r>
      <w:proofErr w:type="spellEnd"/>
      <w:r w:rsidRPr="009274D3">
        <w:rPr>
          <w:rFonts w:cstheme="minorHAnsi"/>
          <w:sz w:val="24"/>
          <w:szCs w:val="24"/>
        </w:rPr>
        <w:t xml:space="preserve"> </w:t>
      </w:r>
      <w:proofErr w:type="spellStart"/>
      <w:r w:rsidRPr="009274D3">
        <w:rPr>
          <w:rFonts w:cstheme="minorHAnsi"/>
          <w:sz w:val="24"/>
          <w:szCs w:val="24"/>
        </w:rPr>
        <w:t>classification</w:t>
      </w:r>
      <w:proofErr w:type="spellEnd"/>
      <w:r w:rsidRPr="009274D3">
        <w:rPr>
          <w:rFonts w:cstheme="minorHAnsi"/>
          <w:sz w:val="24"/>
          <w:szCs w:val="24"/>
        </w:rPr>
        <w:t xml:space="preserve">, </w:t>
      </w:r>
      <w:proofErr w:type="spellStart"/>
      <w:r w:rsidRPr="009274D3">
        <w:rPr>
          <w:rFonts w:cstheme="minorHAnsi"/>
          <w:sz w:val="24"/>
          <w:szCs w:val="24"/>
        </w:rPr>
        <w:t>artificial</w:t>
      </w:r>
      <w:proofErr w:type="spellEnd"/>
      <w:r w:rsidRPr="009274D3">
        <w:rPr>
          <w:rFonts w:cstheme="minorHAnsi"/>
          <w:sz w:val="24"/>
          <w:szCs w:val="24"/>
        </w:rPr>
        <w:t xml:space="preserve"> </w:t>
      </w:r>
      <w:proofErr w:type="spellStart"/>
      <w:r w:rsidRPr="009274D3">
        <w:rPr>
          <w:rFonts w:cstheme="minorHAnsi"/>
          <w:sz w:val="24"/>
          <w:szCs w:val="24"/>
        </w:rPr>
        <w:t>intelligence</w:t>
      </w:r>
      <w:proofErr w:type="spellEnd"/>
      <w:r w:rsidRPr="009274D3">
        <w:rPr>
          <w:rFonts w:cstheme="minorHAnsi"/>
          <w:sz w:val="24"/>
          <w:szCs w:val="24"/>
        </w:rPr>
        <w:t xml:space="preserve">, </w:t>
      </w:r>
      <w:proofErr w:type="spellStart"/>
      <w:r w:rsidRPr="009274D3">
        <w:rPr>
          <w:rFonts w:cstheme="minorHAnsi"/>
          <w:sz w:val="24"/>
          <w:szCs w:val="24"/>
        </w:rPr>
        <w:t>search</w:t>
      </w:r>
      <w:proofErr w:type="spellEnd"/>
      <w:r w:rsidRPr="009274D3">
        <w:rPr>
          <w:rFonts w:cstheme="minorHAnsi"/>
          <w:sz w:val="24"/>
          <w:szCs w:val="24"/>
        </w:rPr>
        <w:t xml:space="preserve"> in text </w:t>
      </w:r>
      <w:proofErr w:type="spellStart"/>
      <w:r w:rsidRPr="009274D3">
        <w:rPr>
          <w:rFonts w:cstheme="minorHAnsi"/>
          <w:sz w:val="24"/>
          <w:szCs w:val="24"/>
        </w:rPr>
        <w:t>documents</w:t>
      </w:r>
      <w:proofErr w:type="spellEnd"/>
    </w:p>
    <w:p w14:paraId="6A4A59E8" w14:textId="77777777" w:rsidR="009274D3" w:rsidRDefault="009274D3" w:rsidP="00EA67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680E9F" w14:textId="77777777" w:rsidR="00190B89" w:rsidRDefault="00190B89" w:rsidP="00EA67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05AE78" w14:textId="77777777" w:rsidR="00190B89" w:rsidRDefault="00190B89" w:rsidP="00EA67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032117" w14:textId="77777777" w:rsidR="009D158F" w:rsidRDefault="006903AC" w:rsidP="00EA67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t xml:space="preserve">A Neumann </w:t>
      </w:r>
      <w:proofErr w:type="spellStart"/>
      <w:r w:rsidRPr="003C4B4E">
        <w:rPr>
          <w:rFonts w:cstheme="minorHAnsi"/>
          <w:sz w:val="24"/>
          <w:szCs w:val="24"/>
        </w:rPr>
        <w:t>Technology</w:t>
      </w:r>
      <w:proofErr w:type="spellEnd"/>
      <w:r w:rsidRPr="003C4B4E">
        <w:rPr>
          <w:rFonts w:cstheme="minorHAnsi"/>
          <w:sz w:val="24"/>
          <w:szCs w:val="24"/>
        </w:rPr>
        <w:t xml:space="preserve"> Kft.</w:t>
      </w:r>
      <w:r w:rsidR="003C4B4E" w:rsidRPr="003C4B4E">
        <w:rPr>
          <w:rFonts w:cstheme="minorHAnsi"/>
          <w:sz w:val="24"/>
          <w:szCs w:val="24"/>
        </w:rPr>
        <w:t xml:space="preserve"> </w:t>
      </w:r>
      <w:r w:rsidR="005A3BC7">
        <w:rPr>
          <w:rFonts w:cstheme="minorHAnsi"/>
          <w:sz w:val="24"/>
          <w:szCs w:val="24"/>
        </w:rPr>
        <w:t xml:space="preserve">a </w:t>
      </w:r>
      <w:r w:rsidR="005A3BC7" w:rsidRPr="005A3BC7">
        <w:rPr>
          <w:rFonts w:cstheme="minorHAnsi"/>
          <w:sz w:val="24"/>
          <w:szCs w:val="24"/>
        </w:rPr>
        <w:t>Gazdaságfejlesztési és Innovációs Operatív Program keretén belül</w:t>
      </w:r>
      <w:r w:rsidR="00EA6793">
        <w:rPr>
          <w:rFonts w:cstheme="minorHAnsi"/>
          <w:sz w:val="24"/>
          <w:szCs w:val="24"/>
        </w:rPr>
        <w:t xml:space="preserve">, </w:t>
      </w:r>
      <w:r w:rsidR="00EA6793" w:rsidRPr="005A3BC7">
        <w:rPr>
          <w:rFonts w:cstheme="minorHAnsi"/>
          <w:sz w:val="24"/>
          <w:szCs w:val="24"/>
        </w:rPr>
        <w:t>az Európai Regionális Fejlesztési Alapból és hazai központi költségvetési előirányzatból</w:t>
      </w:r>
      <w:r w:rsidR="00EA6793">
        <w:rPr>
          <w:rFonts w:cstheme="minorHAnsi"/>
          <w:sz w:val="24"/>
          <w:szCs w:val="24"/>
        </w:rPr>
        <w:t xml:space="preserve"> támogatott</w:t>
      </w:r>
      <w:r w:rsidR="005A3BC7" w:rsidRPr="005A3BC7">
        <w:rPr>
          <w:rFonts w:cstheme="minorHAnsi"/>
          <w:sz w:val="24"/>
          <w:szCs w:val="24"/>
        </w:rPr>
        <w:t xml:space="preserve"> </w:t>
      </w:r>
      <w:r w:rsidRPr="003C4B4E">
        <w:rPr>
          <w:rFonts w:cstheme="minorHAnsi"/>
          <w:sz w:val="24"/>
          <w:szCs w:val="24"/>
        </w:rPr>
        <w:t xml:space="preserve">GINOP-2.1.7-15-2016-00069 </w:t>
      </w:r>
      <w:r w:rsidR="005A3BC7">
        <w:rPr>
          <w:rFonts w:cstheme="minorHAnsi"/>
          <w:sz w:val="24"/>
          <w:szCs w:val="24"/>
        </w:rPr>
        <w:t xml:space="preserve">azonosító számú projektben </w:t>
      </w:r>
      <w:r w:rsidRPr="003C4B4E">
        <w:rPr>
          <w:rFonts w:cstheme="minorHAnsi"/>
          <w:sz w:val="24"/>
          <w:szCs w:val="24"/>
        </w:rPr>
        <w:t>egy</w:t>
      </w:r>
      <w:r w:rsidR="005A3BC7">
        <w:rPr>
          <w:rFonts w:cstheme="minorHAnsi"/>
          <w:sz w:val="24"/>
          <w:szCs w:val="24"/>
        </w:rPr>
        <w:t xml:space="preserve"> unikális szoftver </w:t>
      </w:r>
      <w:r w:rsidR="00EA6793">
        <w:rPr>
          <w:rFonts w:cstheme="minorHAnsi"/>
          <w:sz w:val="24"/>
          <w:szCs w:val="24"/>
        </w:rPr>
        <w:t xml:space="preserve">prototípusán kezdett dolgozni. </w:t>
      </w:r>
      <w:r w:rsidR="009D158F" w:rsidRPr="003C4B4E">
        <w:rPr>
          <w:rFonts w:cstheme="minorHAnsi"/>
          <w:sz w:val="24"/>
          <w:szCs w:val="24"/>
        </w:rPr>
        <w:t xml:space="preserve">A pályázat eredményeként olyan </w:t>
      </w:r>
      <w:r w:rsidRPr="003C4B4E">
        <w:rPr>
          <w:rFonts w:cstheme="minorHAnsi"/>
          <w:sz w:val="24"/>
          <w:szCs w:val="24"/>
        </w:rPr>
        <w:t>programot</w:t>
      </w:r>
      <w:r w:rsidR="009F2EA2">
        <w:rPr>
          <w:rFonts w:cstheme="minorHAnsi"/>
          <w:sz w:val="24"/>
          <w:szCs w:val="24"/>
        </w:rPr>
        <w:t xml:space="preserve"> fejlesztettünk</w:t>
      </w:r>
      <w:r w:rsidR="009D158F" w:rsidRPr="003C4B4E">
        <w:rPr>
          <w:rFonts w:cstheme="minorHAnsi"/>
          <w:sz w:val="24"/>
          <w:szCs w:val="24"/>
        </w:rPr>
        <w:t xml:space="preserve">, </w:t>
      </w:r>
      <w:r w:rsidRPr="003C4B4E">
        <w:rPr>
          <w:rFonts w:cstheme="minorHAnsi"/>
          <w:sz w:val="24"/>
          <w:szCs w:val="24"/>
        </w:rPr>
        <w:t>a</w:t>
      </w:r>
      <w:r w:rsidR="009D158F" w:rsidRPr="003C4B4E">
        <w:rPr>
          <w:rFonts w:cstheme="minorHAnsi"/>
          <w:sz w:val="24"/>
          <w:szCs w:val="24"/>
        </w:rPr>
        <w:t xml:space="preserve">mely webes felületen elérhető és </w:t>
      </w:r>
      <w:r w:rsidRPr="003C4B4E">
        <w:rPr>
          <w:rFonts w:cstheme="minorHAnsi"/>
          <w:sz w:val="24"/>
          <w:szCs w:val="24"/>
        </w:rPr>
        <w:t xml:space="preserve">általa </w:t>
      </w:r>
      <w:r w:rsidR="009D158F" w:rsidRPr="003C4B4E">
        <w:rPr>
          <w:rFonts w:cstheme="minorHAnsi"/>
          <w:sz w:val="24"/>
          <w:szCs w:val="24"/>
        </w:rPr>
        <w:t>a felhasználó képes orvosi szövegekben keresni úgy, hogy az eddig rendelkezésre álló keresőknél pontosabb találatot kapjon.</w:t>
      </w:r>
      <w:r w:rsidR="009F2EA2">
        <w:rPr>
          <w:rStyle w:val="Lbjegyzet-hivatkozs"/>
          <w:rFonts w:cstheme="minorHAnsi"/>
          <w:sz w:val="24"/>
          <w:szCs w:val="24"/>
        </w:rPr>
        <w:footnoteReference w:id="1"/>
      </w:r>
      <w:r w:rsidRPr="003C4B4E">
        <w:rPr>
          <w:rFonts w:cstheme="minorHAnsi"/>
          <w:sz w:val="24"/>
          <w:szCs w:val="24"/>
        </w:rPr>
        <w:t xml:space="preserve"> A termék a következő elemekből áll:</w:t>
      </w:r>
    </w:p>
    <w:p w14:paraId="64192D9E" w14:textId="77777777" w:rsidR="0029313D" w:rsidRPr="003C4B4E" w:rsidRDefault="0029313D" w:rsidP="00EA67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8046E" w14:textId="77777777" w:rsidR="006903AC" w:rsidRPr="003C4B4E" w:rsidRDefault="006903AC" w:rsidP="00EA6793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t>Előfeldolgozó</w:t>
      </w:r>
    </w:p>
    <w:p w14:paraId="29CEB75F" w14:textId="77777777" w:rsidR="006903AC" w:rsidRPr="003C4B4E" w:rsidRDefault="006903AC" w:rsidP="00EA6793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t>Index adatbázis</w:t>
      </w:r>
    </w:p>
    <w:p w14:paraId="7A5D6EF5" w14:textId="77777777" w:rsidR="006903AC" w:rsidRPr="003C4B4E" w:rsidRDefault="006903AC" w:rsidP="00EA6793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lastRenderedPageBreak/>
        <w:t>Kereső adatbázis</w:t>
      </w:r>
    </w:p>
    <w:p w14:paraId="6D7696BA" w14:textId="77777777" w:rsidR="006903AC" w:rsidRPr="003C4B4E" w:rsidRDefault="006903AC" w:rsidP="00EA6793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t>Kereső modul</w:t>
      </w:r>
    </w:p>
    <w:p w14:paraId="798142CC" w14:textId="77777777" w:rsidR="006903AC" w:rsidRPr="003C4B4E" w:rsidRDefault="006903AC" w:rsidP="00EA6793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t>Végfelhasználók által elérhető kereső funkciókhoz kialakított felület</w:t>
      </w:r>
    </w:p>
    <w:p w14:paraId="6EEC753B" w14:textId="77777777" w:rsidR="006903AC" w:rsidRPr="003C4B4E" w:rsidRDefault="006903AC" w:rsidP="00EA6793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t>Karbantartó munkatársak által használható funkciókhoz kialakított felület</w:t>
      </w:r>
    </w:p>
    <w:p w14:paraId="005A52A5" w14:textId="77777777" w:rsidR="006903AC" w:rsidRPr="003C4B4E" w:rsidRDefault="006903AC" w:rsidP="00EA6793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t>Vezető munkatársak által használható funkciókhoz kialakított felület</w:t>
      </w:r>
    </w:p>
    <w:p w14:paraId="2421414F" w14:textId="77777777" w:rsidR="009D158F" w:rsidRPr="003C4B4E" w:rsidRDefault="00270AF0" w:rsidP="00EA6793">
      <w:pPr>
        <w:ind w:firstLine="360"/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t xml:space="preserve">A keresőmotor, amelyet az </w:t>
      </w:r>
      <w:proofErr w:type="spellStart"/>
      <w:r w:rsidRPr="003C4B4E">
        <w:rPr>
          <w:rFonts w:cstheme="minorHAnsi"/>
          <w:sz w:val="24"/>
          <w:szCs w:val="24"/>
        </w:rPr>
        <w:t>Aleetheia</w:t>
      </w:r>
      <w:proofErr w:type="spellEnd"/>
      <w:r w:rsidRPr="003C4B4E">
        <w:rPr>
          <w:rFonts w:cstheme="minorHAnsi"/>
          <w:sz w:val="24"/>
          <w:szCs w:val="24"/>
        </w:rPr>
        <w:t xml:space="preserve"> névre kereszteltünk,</w:t>
      </w:r>
      <w:r w:rsidR="006903AC" w:rsidRPr="003C4B4E">
        <w:rPr>
          <w:rFonts w:cstheme="minorHAnsi"/>
          <w:sz w:val="24"/>
          <w:szCs w:val="24"/>
        </w:rPr>
        <w:t xml:space="preserve"> két szempontból is figyelemre méltó: egyrészt a természetes nyelvek szemantikájának modellezését és a mesterséges intelligencia alkalmazását a korábbiaktól eltérő módon oldja meg, másrészt a korábbi</w:t>
      </w:r>
      <w:r w:rsidRPr="003C4B4E">
        <w:rPr>
          <w:rFonts w:cstheme="minorHAnsi"/>
          <w:sz w:val="24"/>
          <w:szCs w:val="24"/>
        </w:rPr>
        <w:t>,</w:t>
      </w:r>
      <w:r w:rsidR="006903AC" w:rsidRPr="003C4B4E">
        <w:rPr>
          <w:rFonts w:cstheme="minorHAnsi"/>
          <w:sz w:val="24"/>
          <w:szCs w:val="24"/>
        </w:rPr>
        <w:t xml:space="preserve"> hasonló keresőkhöz képest pontosabb</w:t>
      </w:r>
      <w:r w:rsidR="00972D6C" w:rsidRPr="003C4B4E">
        <w:rPr>
          <w:rFonts w:cstheme="minorHAnsi"/>
          <w:sz w:val="24"/>
          <w:szCs w:val="24"/>
        </w:rPr>
        <w:t xml:space="preserve"> és teljesebb találati listát ad</w:t>
      </w:r>
      <w:r w:rsidR="006903AC" w:rsidRPr="003C4B4E">
        <w:rPr>
          <w:rFonts w:cstheme="minorHAnsi"/>
          <w:sz w:val="24"/>
          <w:szCs w:val="24"/>
        </w:rPr>
        <w:t xml:space="preserve">. Éppen ezért a továbbiakban </w:t>
      </w:r>
      <w:r w:rsidR="00D55A0A" w:rsidRPr="003C4B4E">
        <w:rPr>
          <w:rFonts w:cstheme="minorHAnsi"/>
          <w:sz w:val="24"/>
          <w:szCs w:val="24"/>
        </w:rPr>
        <w:t xml:space="preserve">a program rövid bemutatása után </w:t>
      </w:r>
      <w:r w:rsidR="006903AC" w:rsidRPr="003C4B4E">
        <w:rPr>
          <w:rFonts w:cstheme="minorHAnsi"/>
          <w:sz w:val="24"/>
          <w:szCs w:val="24"/>
        </w:rPr>
        <w:t xml:space="preserve">ez utóbbi tulajdonságára </w:t>
      </w:r>
      <w:r w:rsidR="00972D6C" w:rsidRPr="003C4B4E">
        <w:rPr>
          <w:rFonts w:cstheme="minorHAnsi"/>
          <w:sz w:val="24"/>
          <w:szCs w:val="24"/>
        </w:rPr>
        <w:t>összpontosítok</w:t>
      </w:r>
      <w:r w:rsidR="006903AC" w:rsidRPr="003C4B4E">
        <w:rPr>
          <w:rFonts w:cstheme="minorHAnsi"/>
          <w:sz w:val="24"/>
          <w:szCs w:val="24"/>
        </w:rPr>
        <w:t xml:space="preserve"> a terméknek – minthogy a felhasználók számára is ez a legfontosabb</w:t>
      </w:r>
      <w:r w:rsidR="009274D3">
        <w:rPr>
          <w:rStyle w:val="Lbjegyzet-hivatkozs"/>
          <w:rFonts w:cstheme="minorHAnsi"/>
          <w:sz w:val="24"/>
          <w:szCs w:val="24"/>
        </w:rPr>
        <w:footnoteReference w:id="2"/>
      </w:r>
      <w:r w:rsidR="006903AC" w:rsidRPr="003C4B4E">
        <w:rPr>
          <w:rFonts w:cstheme="minorHAnsi"/>
          <w:sz w:val="24"/>
          <w:szCs w:val="24"/>
        </w:rPr>
        <w:t xml:space="preserve"> – és </w:t>
      </w:r>
      <w:r w:rsidRPr="003C4B4E">
        <w:rPr>
          <w:rFonts w:cstheme="minorHAnsi"/>
          <w:sz w:val="24"/>
          <w:szCs w:val="24"/>
        </w:rPr>
        <w:t>azt</w:t>
      </w:r>
      <w:r w:rsidR="006903AC" w:rsidRPr="003C4B4E">
        <w:rPr>
          <w:rFonts w:cstheme="minorHAnsi"/>
          <w:sz w:val="24"/>
          <w:szCs w:val="24"/>
        </w:rPr>
        <w:t xml:space="preserve"> kívánom </w:t>
      </w:r>
      <w:r w:rsidRPr="003C4B4E">
        <w:rPr>
          <w:rFonts w:cstheme="minorHAnsi"/>
          <w:sz w:val="24"/>
          <w:szCs w:val="24"/>
        </w:rPr>
        <w:t>be</w:t>
      </w:r>
      <w:r w:rsidR="006903AC" w:rsidRPr="003C4B4E">
        <w:rPr>
          <w:rFonts w:cstheme="minorHAnsi"/>
          <w:sz w:val="24"/>
          <w:szCs w:val="24"/>
        </w:rPr>
        <w:t xml:space="preserve">mutatni, hogy </w:t>
      </w:r>
      <w:r w:rsidR="005A75BB">
        <w:rPr>
          <w:rFonts w:cstheme="minorHAnsi"/>
          <w:sz w:val="24"/>
          <w:szCs w:val="24"/>
        </w:rPr>
        <w:t xml:space="preserve">mit értünk az alatt, hogy </w:t>
      </w:r>
      <w:r w:rsidR="006903AC" w:rsidRPr="003C4B4E">
        <w:rPr>
          <w:rFonts w:cstheme="minorHAnsi"/>
          <w:sz w:val="24"/>
          <w:szCs w:val="24"/>
        </w:rPr>
        <w:t xml:space="preserve">pontosabb </w:t>
      </w:r>
      <w:r w:rsidR="00972D6C" w:rsidRPr="003C4B4E">
        <w:rPr>
          <w:rFonts w:cstheme="minorHAnsi"/>
          <w:sz w:val="24"/>
          <w:szCs w:val="24"/>
        </w:rPr>
        <w:t>és teljesebb találati listája</w:t>
      </w:r>
      <w:r w:rsidR="006903AC" w:rsidRPr="003C4B4E">
        <w:rPr>
          <w:rFonts w:cstheme="minorHAnsi"/>
          <w:sz w:val="24"/>
          <w:szCs w:val="24"/>
        </w:rPr>
        <w:t xml:space="preserve">, mint a más </w:t>
      </w:r>
      <w:r w:rsidR="00D55A0A" w:rsidRPr="003C4B4E">
        <w:rPr>
          <w:rFonts w:cstheme="minorHAnsi"/>
          <w:sz w:val="24"/>
          <w:szCs w:val="24"/>
        </w:rPr>
        <w:t>szoftverek</w:t>
      </w:r>
      <w:r w:rsidR="006903AC" w:rsidRPr="003C4B4E">
        <w:rPr>
          <w:rFonts w:cstheme="minorHAnsi"/>
          <w:sz w:val="24"/>
          <w:szCs w:val="24"/>
        </w:rPr>
        <w:t>.</w:t>
      </w:r>
    </w:p>
    <w:p w14:paraId="2AD3447A" w14:textId="77777777" w:rsidR="00D55A0A" w:rsidRPr="003C4B4E" w:rsidRDefault="00D55A0A" w:rsidP="00EA6793">
      <w:pPr>
        <w:pStyle w:val="Cmsor1"/>
        <w:jc w:val="both"/>
        <w:rPr>
          <w:rFonts w:asciiTheme="minorHAnsi" w:hAnsiTheme="minorHAnsi" w:cstheme="minorHAnsi"/>
          <w:sz w:val="24"/>
          <w:szCs w:val="24"/>
        </w:rPr>
      </w:pPr>
      <w:r w:rsidRPr="003C4B4E">
        <w:rPr>
          <w:rFonts w:asciiTheme="minorHAnsi" w:hAnsiTheme="minorHAnsi" w:cstheme="minorHAnsi"/>
          <w:sz w:val="24"/>
          <w:szCs w:val="24"/>
        </w:rPr>
        <w:t>A program működése</w:t>
      </w:r>
    </w:p>
    <w:p w14:paraId="05F6B6D8" w14:textId="77777777" w:rsidR="00D55A0A" w:rsidRPr="003C4B4E" w:rsidRDefault="00D55A0A" w:rsidP="00EA6793">
      <w:pPr>
        <w:jc w:val="both"/>
        <w:rPr>
          <w:rFonts w:cstheme="minorHAnsi"/>
          <w:sz w:val="24"/>
          <w:szCs w:val="24"/>
        </w:rPr>
      </w:pPr>
    </w:p>
    <w:p w14:paraId="64D12A9F" w14:textId="77777777" w:rsidR="00190B89" w:rsidRDefault="005B3A6E" w:rsidP="00190B89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felhasználók a p</w:t>
      </w:r>
      <w:r w:rsidR="009D158F" w:rsidRPr="003C4B4E">
        <w:rPr>
          <w:rFonts w:cstheme="minorHAnsi"/>
          <w:sz w:val="24"/>
          <w:szCs w:val="24"/>
        </w:rPr>
        <w:t>ublikus interfész r</w:t>
      </w:r>
      <w:r>
        <w:rPr>
          <w:rFonts w:cstheme="minorHAnsi"/>
          <w:sz w:val="24"/>
          <w:szCs w:val="24"/>
        </w:rPr>
        <w:t>étegen keresztül kapcsolódhatnak</w:t>
      </w:r>
      <w:r w:rsidR="009D158F" w:rsidRPr="003C4B4E">
        <w:rPr>
          <w:rFonts w:cstheme="minorHAnsi"/>
          <w:sz w:val="24"/>
          <w:szCs w:val="24"/>
        </w:rPr>
        <w:t xml:space="preserve"> a szolgáltatási réteghez, </w:t>
      </w:r>
      <w:r w:rsidR="00567446" w:rsidRPr="003C4B4E">
        <w:rPr>
          <w:rFonts w:cstheme="minorHAnsi"/>
          <w:sz w:val="24"/>
          <w:szCs w:val="24"/>
        </w:rPr>
        <w:t>a</w:t>
      </w:r>
      <w:r w:rsidR="009D158F" w:rsidRPr="003C4B4E">
        <w:rPr>
          <w:rFonts w:cstheme="minorHAnsi"/>
          <w:sz w:val="24"/>
          <w:szCs w:val="24"/>
        </w:rPr>
        <w:t>mely</w:t>
      </w:r>
      <w:r>
        <w:rPr>
          <w:rFonts w:cstheme="minorHAnsi"/>
          <w:sz w:val="24"/>
          <w:szCs w:val="24"/>
        </w:rPr>
        <w:t>nek a</w:t>
      </w:r>
      <w:r w:rsidR="009D158F" w:rsidRPr="003C4B4E">
        <w:rPr>
          <w:rFonts w:cstheme="minorHAnsi"/>
          <w:sz w:val="24"/>
          <w:szCs w:val="24"/>
        </w:rPr>
        <w:t xml:space="preserve"> segítség</w:t>
      </w:r>
      <w:r w:rsidR="00E631E7">
        <w:rPr>
          <w:rFonts w:cstheme="minorHAnsi"/>
          <w:sz w:val="24"/>
          <w:szCs w:val="24"/>
        </w:rPr>
        <w:t xml:space="preserve">ével az alkalmazás funkciókat </w:t>
      </w:r>
      <w:r w:rsidR="009D158F" w:rsidRPr="003C4B4E">
        <w:rPr>
          <w:rFonts w:cstheme="minorHAnsi"/>
          <w:sz w:val="24"/>
          <w:szCs w:val="24"/>
        </w:rPr>
        <w:t>ér</w:t>
      </w:r>
      <w:r>
        <w:rPr>
          <w:rFonts w:cstheme="minorHAnsi"/>
          <w:sz w:val="24"/>
          <w:szCs w:val="24"/>
        </w:rPr>
        <w:t>hetik el</w:t>
      </w:r>
      <w:r w:rsidR="009D158F" w:rsidRPr="003C4B4E">
        <w:rPr>
          <w:rFonts w:cstheme="minorHAnsi"/>
          <w:sz w:val="24"/>
          <w:szCs w:val="24"/>
        </w:rPr>
        <w:t xml:space="preserve">, például </w:t>
      </w:r>
      <w:r w:rsidR="00567446" w:rsidRPr="003C4B4E">
        <w:rPr>
          <w:rFonts w:cstheme="minorHAnsi"/>
          <w:sz w:val="24"/>
          <w:szCs w:val="24"/>
        </w:rPr>
        <w:t>a</w:t>
      </w:r>
      <w:r w:rsidR="009D158F" w:rsidRPr="003C4B4E">
        <w:rPr>
          <w:rFonts w:cstheme="minorHAnsi"/>
          <w:sz w:val="24"/>
          <w:szCs w:val="24"/>
        </w:rPr>
        <w:t xml:space="preserve"> tartalom szerinti keresés</w:t>
      </w:r>
      <w:r w:rsidR="00567446" w:rsidRPr="003C4B4E">
        <w:rPr>
          <w:rFonts w:cstheme="minorHAnsi"/>
          <w:sz w:val="24"/>
          <w:szCs w:val="24"/>
        </w:rPr>
        <w:t>t.</w:t>
      </w:r>
      <w:r w:rsidR="00D55A0A" w:rsidRPr="003C4B4E">
        <w:rPr>
          <w:rFonts w:cstheme="minorHAnsi"/>
          <w:sz w:val="24"/>
          <w:szCs w:val="24"/>
        </w:rPr>
        <w:t xml:space="preserve"> </w:t>
      </w:r>
      <w:r w:rsidR="009D158F" w:rsidRPr="003C4B4E">
        <w:rPr>
          <w:rFonts w:cstheme="minorHAnsi"/>
          <w:sz w:val="24"/>
          <w:szCs w:val="24"/>
        </w:rPr>
        <w:t>A szolgáltatási rétegben a vezérléseket megfelelő szolgáltatási csatornán fogadjuk, azokat értelmezzük és ütemezetten végrehajtjuk. A szolgáltatási réteg képes fogadni a parancssori és a webes szolgáltatási kéréseket</w:t>
      </w:r>
      <w:r w:rsidR="00567446" w:rsidRPr="003C4B4E">
        <w:rPr>
          <w:rFonts w:cstheme="minorHAnsi"/>
          <w:sz w:val="24"/>
          <w:szCs w:val="24"/>
        </w:rPr>
        <w:t>,</w:t>
      </w:r>
      <w:r w:rsidR="009D158F" w:rsidRPr="003C4B4E">
        <w:rPr>
          <w:rFonts w:cstheme="minorHAnsi"/>
          <w:sz w:val="24"/>
          <w:szCs w:val="24"/>
        </w:rPr>
        <w:t xml:space="preserve"> és az elemző ezeket ütemezetten fogadva és végrehajtva kapja meg. Az alkalmazás magjával készítjük a dokumentum előfeldolgozását.</w:t>
      </w:r>
      <w:r w:rsidR="00D55A0A" w:rsidRPr="003C4B4E">
        <w:rPr>
          <w:rFonts w:cstheme="minorHAnsi"/>
          <w:sz w:val="24"/>
          <w:szCs w:val="24"/>
        </w:rPr>
        <w:t xml:space="preserve"> </w:t>
      </w:r>
      <w:r w:rsidR="009D158F" w:rsidRPr="003C4B4E">
        <w:rPr>
          <w:rFonts w:cstheme="minorHAnsi"/>
          <w:sz w:val="24"/>
          <w:szCs w:val="24"/>
        </w:rPr>
        <w:t>Különböző formátumú szöveges dokumentumok konvertálása, a konvertált tartalmak átadását végzi az elemző részére. Az előfeldolgozó képes a különböző dokumentum formátumok konvertálására.</w:t>
      </w:r>
      <w:r w:rsidR="00D55A0A" w:rsidRPr="003C4B4E">
        <w:rPr>
          <w:rFonts w:cstheme="minorHAnsi"/>
          <w:sz w:val="24"/>
          <w:szCs w:val="24"/>
        </w:rPr>
        <w:t xml:space="preserve"> </w:t>
      </w:r>
      <w:r w:rsidR="009D158F" w:rsidRPr="003C4B4E">
        <w:rPr>
          <w:rFonts w:cstheme="minorHAnsi"/>
          <w:sz w:val="24"/>
          <w:szCs w:val="24"/>
        </w:rPr>
        <w:t>Elvégezzük a tárolást, mely modul feladata kettős: egyrészről tárolni az előfeldolgozó által átalakítandó bemeneti forrásokat, illetve az elemző által kategorizált kimeneti adatokat, döntésekhez szükséges információkat. Tárolja a tanuló adatbázist, a számított eredményeket, illetve megfelelő formátumra konvertált dokumentumokat.</w:t>
      </w:r>
      <w:r w:rsidR="00D55A0A" w:rsidRPr="003C4B4E">
        <w:rPr>
          <w:rFonts w:cstheme="minorHAnsi"/>
          <w:sz w:val="24"/>
          <w:szCs w:val="24"/>
        </w:rPr>
        <w:t xml:space="preserve"> </w:t>
      </w:r>
      <w:r w:rsidR="009D158F" w:rsidRPr="003C4B4E">
        <w:rPr>
          <w:rFonts w:cstheme="minorHAnsi"/>
          <w:sz w:val="24"/>
          <w:szCs w:val="24"/>
        </w:rPr>
        <w:t>Ezt követően elemzéseket végzünk, az előfeldolgozott forrásokon a kategorizáláshoz szükséges döntéseket hozó algoritmusok végrehajtásával (tanulás, osztályozás, döntés, klaszterezés), illetve a feldolgozott források meghatározott str</w:t>
      </w:r>
      <w:r w:rsidR="00567446" w:rsidRPr="003C4B4E">
        <w:rPr>
          <w:rFonts w:cstheme="minorHAnsi"/>
          <w:sz w:val="24"/>
          <w:szCs w:val="24"/>
        </w:rPr>
        <w:t>uktúrában való elhelyezésével. Másrészt a</w:t>
      </w:r>
      <w:r w:rsidR="009D158F" w:rsidRPr="003C4B4E">
        <w:rPr>
          <w:rFonts w:cstheme="minorHAnsi"/>
          <w:sz w:val="24"/>
          <w:szCs w:val="24"/>
        </w:rPr>
        <w:t>z említetteken kívül az instrukciók nélküli, tartalom alapján végzett csoport</w:t>
      </w:r>
      <w:r w:rsidR="00567446" w:rsidRPr="003C4B4E">
        <w:rPr>
          <w:rFonts w:cstheme="minorHAnsi"/>
          <w:sz w:val="24"/>
          <w:szCs w:val="24"/>
        </w:rPr>
        <w:t>képzéshez szükséges algoritmus</w:t>
      </w:r>
      <w:r w:rsidR="00132377" w:rsidRPr="003C4B4E">
        <w:rPr>
          <w:rFonts w:cstheme="minorHAnsi"/>
          <w:sz w:val="24"/>
          <w:szCs w:val="24"/>
        </w:rPr>
        <w:t>o</w:t>
      </w:r>
      <w:r w:rsidR="009D158F" w:rsidRPr="003C4B4E">
        <w:rPr>
          <w:rFonts w:cstheme="minorHAnsi"/>
          <w:sz w:val="24"/>
          <w:szCs w:val="24"/>
        </w:rPr>
        <w:t>kat is tartalmazza és futtatja.</w:t>
      </w:r>
    </w:p>
    <w:p w14:paraId="475D11C5" w14:textId="77777777" w:rsidR="00190B89" w:rsidRPr="003C4B4E" w:rsidRDefault="00190B89" w:rsidP="00190B89">
      <w:pPr>
        <w:ind w:firstLine="708"/>
        <w:jc w:val="both"/>
        <w:rPr>
          <w:rFonts w:cstheme="minorHAnsi"/>
          <w:sz w:val="24"/>
          <w:szCs w:val="24"/>
        </w:rPr>
      </w:pPr>
    </w:p>
    <w:p w14:paraId="587F7DA5" w14:textId="77777777" w:rsidR="00D55A0A" w:rsidRPr="003C4B4E" w:rsidRDefault="00891390" w:rsidP="00EA6793">
      <w:p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51F96" wp14:editId="57D9A711">
                <wp:simplePos x="0" y="0"/>
                <wp:positionH relativeFrom="column">
                  <wp:posOffset>2419350</wp:posOffset>
                </wp:positionH>
                <wp:positionV relativeFrom="paragraph">
                  <wp:posOffset>7620</wp:posOffset>
                </wp:positionV>
                <wp:extent cx="914400" cy="914400"/>
                <wp:effectExtent l="0" t="0" r="19050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5E5FD" w14:textId="77777777" w:rsidR="00D467AC" w:rsidRDefault="00D467AC" w:rsidP="00D467AC">
                            <w:pPr>
                              <w:jc w:val="center"/>
                            </w:pPr>
                            <w:r>
                              <w:t>Tartalom adatbázis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51F96" id="Téglalap 8" o:spid="_x0000_s1026" style="position:absolute;left:0;text-align:left;margin-left:190.5pt;margin-top:.6pt;width:1in;height:1in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" fillcolor="white [3212]" strokecolor="black [3213]" strokeweight="1pt">
                <v:textbox>
                  <w:txbxContent>
                    <w:p w14:paraId="67C5E5FD" w14:textId="77777777" w:rsidR="00D467AC" w:rsidRDefault="00D467AC" w:rsidP="00D467AC">
                      <w:pPr>
                        <w:jc w:val="center"/>
                      </w:pPr>
                      <w:r>
                        <w:t>Tartalom adatbázis</w:t>
                      </w:r>
                    </w:p>
                  </w:txbxContent>
                </v:textbox>
              </v:rect>
            </w:pict>
          </mc:Fallback>
        </mc:AlternateContent>
      </w:r>
    </w:p>
    <w:p w14:paraId="2E03FCEF" w14:textId="77777777" w:rsidR="00891390" w:rsidRPr="003C4B4E" w:rsidRDefault="00241C55" w:rsidP="00EA6793">
      <w:p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B0E64" wp14:editId="7B93FCA6">
                <wp:simplePos x="0" y="0"/>
                <wp:positionH relativeFrom="column">
                  <wp:posOffset>1776730</wp:posOffset>
                </wp:positionH>
                <wp:positionV relativeFrom="paragraph">
                  <wp:posOffset>6350</wp:posOffset>
                </wp:positionV>
                <wp:extent cx="638175" cy="657225"/>
                <wp:effectExtent l="0" t="38100" r="47625" b="28575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99C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4" o:spid="_x0000_s1026" type="#_x0000_t32" style="position:absolute;margin-left:139.9pt;margin-top:.5pt;width:50.25pt;height:51.75pt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" strokecolor="black [3200]" strokeweight="1pt">
                <v:stroke endarrow="block" joinstyle="miter"/>
              </v:shape>
            </w:pict>
          </mc:Fallback>
        </mc:AlternateContent>
      </w:r>
      <w:r w:rsidR="00D467AC" w:rsidRPr="003C4B4E">
        <w:rPr>
          <w:rFonts w:cs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062D7" wp14:editId="61ECB9BB">
                <wp:simplePos x="0" y="0"/>
                <wp:positionH relativeFrom="column">
                  <wp:posOffset>3348354</wp:posOffset>
                </wp:positionH>
                <wp:positionV relativeFrom="paragraph">
                  <wp:posOffset>6985</wp:posOffset>
                </wp:positionV>
                <wp:extent cx="1952625" cy="647700"/>
                <wp:effectExtent l="0" t="0" r="66675" b="7620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5FF90" id="Egyenes összekötő nyíllal 16" o:spid="_x0000_s1026" type="#_x0000_t32" style="position:absolute;margin-left:263.65pt;margin-top:.55pt;width:153.75pt;height:5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" strokecolor="black [3200]" strokeweight="1pt">
                <v:stroke endarrow="block" joinstyle="miter"/>
              </v:shape>
            </w:pict>
          </mc:Fallback>
        </mc:AlternateContent>
      </w:r>
    </w:p>
    <w:p w14:paraId="6A0B1611" w14:textId="77777777" w:rsidR="00891390" w:rsidRPr="003C4B4E" w:rsidRDefault="00891390" w:rsidP="00EA6793">
      <w:pPr>
        <w:jc w:val="both"/>
        <w:rPr>
          <w:rFonts w:cstheme="minorHAnsi"/>
          <w:sz w:val="24"/>
          <w:szCs w:val="24"/>
        </w:rPr>
      </w:pPr>
    </w:p>
    <w:p w14:paraId="465A81B0" w14:textId="77777777" w:rsidR="00891390" w:rsidRPr="003C4B4E" w:rsidRDefault="00241C55" w:rsidP="00EA6793">
      <w:p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E1CDD" wp14:editId="39C633A3">
                <wp:simplePos x="0" y="0"/>
                <wp:positionH relativeFrom="column">
                  <wp:posOffset>-4446</wp:posOffset>
                </wp:positionH>
                <wp:positionV relativeFrom="paragraph">
                  <wp:posOffset>29210</wp:posOffset>
                </wp:positionV>
                <wp:extent cx="1019175" cy="914400"/>
                <wp:effectExtent l="0" t="0" r="28575" b="1905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3B4B2" w14:textId="77777777" w:rsidR="00241C55" w:rsidRPr="00972D6C" w:rsidRDefault="00241C55" w:rsidP="00241C5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Dokumentum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9E1CDD" id="Téglalap 13" o:spid="_x0000_s1027" style="position:absolute;left:0;text-align:left;margin-left:-.35pt;margin-top:2.3pt;width:80.2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" fillcolor="white [3212]" strokecolor="black [3213]" strokeweight="1pt">
                <v:textbox>
                  <w:txbxContent>
                    <w:p w14:paraId="7593B4B2" w14:textId="77777777" w:rsidR="00241C55" w:rsidRPr="00972D6C" w:rsidRDefault="00241C55" w:rsidP="00241C5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Dokumentum</w:t>
                      </w:r>
                    </w:p>
                  </w:txbxContent>
                </v:textbox>
              </v:rect>
            </w:pict>
          </mc:Fallback>
        </mc:AlternateContent>
      </w:r>
      <w:r w:rsidR="00891390" w:rsidRPr="003C4B4E">
        <w:rPr>
          <w:rFonts w:cs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B7B688" wp14:editId="39E2295E">
                <wp:simplePos x="0" y="0"/>
                <wp:positionH relativeFrom="column">
                  <wp:posOffset>4829175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19050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8C4DF9" w14:textId="77777777" w:rsidR="00D467AC" w:rsidRDefault="00D467AC" w:rsidP="00D467AC">
                            <w:pPr>
                              <w:jc w:val="center"/>
                            </w:pPr>
                            <w:r>
                              <w:t>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7B688" id="Téglalap 11" o:spid="_x0000_s1028" style="position:absolute;left:0;text-align:left;margin-left:380.25pt;margin-top:.65pt;width:1in;height:1in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" fillcolor="white [3212]" strokecolor="black [3213]" strokeweight="1pt">
                <v:textbox>
                  <w:txbxContent>
                    <w:p w14:paraId="018C4DF9" w14:textId="77777777" w:rsidR="00D467AC" w:rsidRDefault="00D467AC" w:rsidP="00D467AC">
                      <w:pPr>
                        <w:jc w:val="center"/>
                      </w:pPr>
                      <w:r>
                        <w:t>UI</w:t>
                      </w:r>
                    </w:p>
                  </w:txbxContent>
                </v:textbox>
              </v:rect>
            </w:pict>
          </mc:Fallback>
        </mc:AlternateContent>
      </w:r>
      <w:r w:rsidR="00891390" w:rsidRPr="003C4B4E">
        <w:rPr>
          <w:rFonts w:cs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59CA33" wp14:editId="73AED234">
                <wp:simplePos x="0" y="0"/>
                <wp:positionH relativeFrom="column">
                  <wp:posOffset>3571875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19050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0B8BC8" w14:textId="77777777" w:rsidR="00D467AC" w:rsidRDefault="00D467AC" w:rsidP="00D467AC">
                            <w:pPr>
                              <w:jc w:val="center"/>
                            </w:pPr>
                            <w:r>
                              <w:t>Kereső modul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9CA33" id="Téglalap 10" o:spid="_x0000_s1029" style="position:absolute;left:0;text-align:left;margin-left:281.25pt;margin-top:.65pt;width:1in;height:1in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" fillcolor="white [3212]" strokecolor="black [3213]" strokeweight="1pt">
                <v:textbox>
                  <w:txbxContent>
                    <w:p w14:paraId="280B8BC8" w14:textId="77777777" w:rsidR="00D467AC" w:rsidRDefault="00D467AC" w:rsidP="00D467AC">
                      <w:pPr>
                        <w:jc w:val="center"/>
                      </w:pPr>
                      <w:r>
                        <w:t>Kereső modul</w:t>
                      </w:r>
                    </w:p>
                  </w:txbxContent>
                </v:textbox>
              </v:rect>
            </w:pict>
          </mc:Fallback>
        </mc:AlternateContent>
      </w:r>
      <w:r w:rsidR="00891390" w:rsidRPr="003C4B4E">
        <w:rPr>
          <w:rFonts w:cs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C30044" wp14:editId="17EDEF6C">
                <wp:simplePos x="0" y="0"/>
                <wp:positionH relativeFrom="column">
                  <wp:posOffset>1319530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19050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D047C" w14:textId="77777777" w:rsidR="00891390" w:rsidRPr="00972D6C" w:rsidRDefault="00972D6C" w:rsidP="00972D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72D6C">
                              <w:rPr>
                                <w:color w:val="000000" w:themeColor="text1"/>
                              </w:rPr>
                              <w:t>Előfel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972D6C">
                              <w:rPr>
                                <w:color w:val="000000" w:themeColor="text1"/>
                              </w:rPr>
                              <w:t>dolgozó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30044" id="Téglalap 7" o:spid="_x0000_s1030" style="position:absolute;left:0;text-align:left;margin-left:103.9pt;margin-top:.65pt;width:1in;height:1in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" fillcolor="white [3212]" strokecolor="black [3213]" strokeweight="1pt">
                <v:textbox>
                  <w:txbxContent>
                    <w:p w14:paraId="00BD047C" w14:textId="77777777" w:rsidR="00891390" w:rsidRPr="00972D6C" w:rsidRDefault="00972D6C" w:rsidP="00972D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72D6C">
                        <w:rPr>
                          <w:color w:val="000000" w:themeColor="text1"/>
                        </w:rPr>
                        <w:t>Előfel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 w:rsidRPr="00972D6C">
                        <w:rPr>
                          <w:color w:val="000000" w:themeColor="text1"/>
                        </w:rPr>
                        <w:t>dolgozó</w:t>
                      </w:r>
                    </w:p>
                  </w:txbxContent>
                </v:textbox>
              </v:rect>
            </w:pict>
          </mc:Fallback>
        </mc:AlternateContent>
      </w:r>
    </w:p>
    <w:p w14:paraId="192E0BEA" w14:textId="77777777" w:rsidR="00891390" w:rsidRPr="003C4B4E" w:rsidRDefault="00241C55" w:rsidP="00EA6793">
      <w:p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6B6FC" wp14:editId="02A6B698">
                <wp:simplePos x="0" y="0"/>
                <wp:positionH relativeFrom="column">
                  <wp:posOffset>909955</wp:posOffset>
                </wp:positionH>
                <wp:positionV relativeFrom="paragraph">
                  <wp:posOffset>126365</wp:posOffset>
                </wp:positionV>
                <wp:extent cx="409575" cy="0"/>
                <wp:effectExtent l="0" t="76200" r="28575" b="9525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472B7C" id="Egyenes összekötő nyíllal 12" o:spid="_x0000_s1026" type="#_x0000_t32" style="position:absolute;margin-left:71.65pt;margin-top:9.95pt;width:32.2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" strokecolor="black [3200]" strokeweight="1pt">
                <v:stroke endarrow="block" joinstyle="miter"/>
              </v:shape>
            </w:pict>
          </mc:Fallback>
        </mc:AlternateContent>
      </w:r>
      <w:r w:rsidR="00D467AC" w:rsidRPr="003C4B4E">
        <w:rPr>
          <w:rFonts w:cs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79EEA" wp14:editId="2F584B9B">
                <wp:simplePos x="0" y="0"/>
                <wp:positionH relativeFrom="column">
                  <wp:posOffset>4481830</wp:posOffset>
                </wp:positionH>
                <wp:positionV relativeFrom="paragraph">
                  <wp:posOffset>154940</wp:posOffset>
                </wp:positionV>
                <wp:extent cx="342900" cy="9525"/>
                <wp:effectExtent l="0" t="57150" r="38100" b="85725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1EF54A" id="Egyenes összekötő nyíllal 18" o:spid="_x0000_s1026" type="#_x0000_t32" style="position:absolute;margin-left:352.9pt;margin-top:12.2pt;width:27pt;height: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" strokecolor="black [3200]" strokeweight="1pt">
                <v:stroke endarrow="block" joinstyle="miter"/>
              </v:shape>
            </w:pict>
          </mc:Fallback>
        </mc:AlternateContent>
      </w:r>
    </w:p>
    <w:p w14:paraId="168BD4B8" w14:textId="77777777" w:rsidR="00891390" w:rsidRPr="003C4B4E" w:rsidRDefault="00241C55" w:rsidP="00EA6793">
      <w:p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9468F" wp14:editId="20F4C035">
                <wp:simplePos x="0" y="0"/>
                <wp:positionH relativeFrom="column">
                  <wp:posOffset>1786255</wp:posOffset>
                </wp:positionH>
                <wp:positionV relativeFrom="paragraph">
                  <wp:posOffset>280670</wp:posOffset>
                </wp:positionV>
                <wp:extent cx="628650" cy="552450"/>
                <wp:effectExtent l="0" t="0" r="76200" b="57150"/>
                <wp:wrapNone/>
                <wp:docPr id="15" name="Egyenes összekötő nyíll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E0EC2" id="Egyenes összekötő nyíllal 15" o:spid="_x0000_s1026" type="#_x0000_t32" style="position:absolute;margin-left:140.65pt;margin-top:22.1pt;width:49.5pt;height:4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" strokecolor="black [3200]" strokeweight="1pt">
                <v:stroke endarrow="block" joinstyle="miter"/>
              </v:shape>
            </w:pict>
          </mc:Fallback>
        </mc:AlternateContent>
      </w:r>
      <w:r w:rsidR="00D467AC" w:rsidRPr="003C4B4E">
        <w:rPr>
          <w:rFonts w:cs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7E6614" wp14:editId="541EE947">
                <wp:simplePos x="0" y="0"/>
                <wp:positionH relativeFrom="column">
                  <wp:posOffset>3338830</wp:posOffset>
                </wp:positionH>
                <wp:positionV relativeFrom="paragraph">
                  <wp:posOffset>257810</wp:posOffset>
                </wp:positionV>
                <wp:extent cx="695325" cy="533400"/>
                <wp:effectExtent l="0" t="38100" r="47625" b="1905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10758" id="Egyenes összekötő nyíllal 17" o:spid="_x0000_s1026" type="#_x0000_t32" style="position:absolute;margin-left:262.9pt;margin-top:20.3pt;width:54.75pt;height:42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" strokecolor="black [3200]" strokeweight="1pt">
                <v:stroke endarrow="block" joinstyle="miter"/>
              </v:shape>
            </w:pict>
          </mc:Fallback>
        </mc:AlternateContent>
      </w:r>
    </w:p>
    <w:p w14:paraId="0D6C5FFA" w14:textId="77777777" w:rsidR="00891390" w:rsidRPr="003C4B4E" w:rsidRDefault="00891390" w:rsidP="00EA6793">
      <w:p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E824BB" wp14:editId="24D5EEE7">
                <wp:simplePos x="0" y="0"/>
                <wp:positionH relativeFrom="column">
                  <wp:posOffset>2419350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1905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DAAEBC" w14:textId="77777777" w:rsidR="00D467AC" w:rsidRDefault="00D467AC" w:rsidP="00D467AC">
                            <w:pPr>
                              <w:jc w:val="center"/>
                            </w:pPr>
                            <w:r>
                              <w:t>Index adatbázis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824BB" id="Téglalap 9" o:spid="_x0000_s1031" style="position:absolute;left:0;text-align:left;margin-left:190.5pt;margin-top:.8pt;width:1in;height:1in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" fillcolor="white [3212]" strokecolor="black [3213]" strokeweight="1pt">
                <v:textbox>
                  <w:txbxContent>
                    <w:p w14:paraId="36DAAEBC" w14:textId="77777777" w:rsidR="00D467AC" w:rsidRDefault="00D467AC" w:rsidP="00D467AC">
                      <w:pPr>
                        <w:jc w:val="center"/>
                      </w:pPr>
                      <w:r>
                        <w:t>Index adatbázis</w:t>
                      </w:r>
                    </w:p>
                  </w:txbxContent>
                </v:textbox>
              </v:rect>
            </w:pict>
          </mc:Fallback>
        </mc:AlternateContent>
      </w:r>
    </w:p>
    <w:p w14:paraId="11AAB817" w14:textId="77777777" w:rsidR="00891390" w:rsidRPr="003C4B4E" w:rsidRDefault="00891390" w:rsidP="00EA6793">
      <w:pPr>
        <w:jc w:val="both"/>
        <w:rPr>
          <w:rFonts w:cstheme="minorHAnsi"/>
          <w:sz w:val="24"/>
          <w:szCs w:val="24"/>
        </w:rPr>
      </w:pPr>
    </w:p>
    <w:p w14:paraId="5D64FBA8" w14:textId="77777777" w:rsidR="00891390" w:rsidRPr="003C4B4E" w:rsidRDefault="00891390" w:rsidP="00EA6793">
      <w:pPr>
        <w:jc w:val="both"/>
        <w:rPr>
          <w:rFonts w:cstheme="minorHAnsi"/>
          <w:sz w:val="24"/>
          <w:szCs w:val="24"/>
        </w:rPr>
      </w:pPr>
    </w:p>
    <w:p w14:paraId="061749CE" w14:textId="77777777" w:rsidR="009D158F" w:rsidRPr="00DC6040" w:rsidRDefault="00D55A0A" w:rsidP="00DC6040">
      <w:pPr>
        <w:jc w:val="center"/>
        <w:rPr>
          <w:rFonts w:cstheme="minorHAnsi"/>
          <w:i/>
          <w:sz w:val="16"/>
          <w:szCs w:val="16"/>
        </w:rPr>
      </w:pPr>
      <w:r w:rsidRPr="00DC6040">
        <w:rPr>
          <w:rFonts w:cstheme="minorHAnsi"/>
          <w:i/>
          <w:sz w:val="16"/>
          <w:szCs w:val="16"/>
        </w:rPr>
        <w:t>1. ábra: A program felépítése</w:t>
      </w:r>
    </w:p>
    <w:p w14:paraId="46771B48" w14:textId="77777777" w:rsidR="00D55A0A" w:rsidRPr="003C4B4E" w:rsidRDefault="00D55A0A" w:rsidP="00EA6793">
      <w:pPr>
        <w:pStyle w:val="Cmsor1"/>
        <w:jc w:val="both"/>
        <w:rPr>
          <w:rFonts w:asciiTheme="minorHAnsi" w:hAnsiTheme="minorHAnsi" w:cstheme="minorHAnsi"/>
          <w:sz w:val="24"/>
          <w:szCs w:val="24"/>
        </w:rPr>
      </w:pPr>
      <w:r w:rsidRPr="003C4B4E">
        <w:rPr>
          <w:rFonts w:asciiTheme="minorHAnsi" w:hAnsiTheme="minorHAnsi" w:cstheme="minorHAnsi"/>
          <w:sz w:val="24"/>
          <w:szCs w:val="24"/>
        </w:rPr>
        <w:t>A program pontossága</w:t>
      </w:r>
    </w:p>
    <w:p w14:paraId="625E82E1" w14:textId="77777777" w:rsidR="00D55A0A" w:rsidRPr="003C4B4E" w:rsidRDefault="00D55A0A" w:rsidP="00EA6793">
      <w:pPr>
        <w:jc w:val="both"/>
        <w:rPr>
          <w:rFonts w:cstheme="minorHAnsi"/>
          <w:sz w:val="24"/>
          <w:szCs w:val="24"/>
        </w:rPr>
      </w:pPr>
    </w:p>
    <w:p w14:paraId="5ECFD6E4" w14:textId="77777777" w:rsidR="00D55A0A" w:rsidRPr="003C4B4E" w:rsidRDefault="00284DDF" w:rsidP="00EA6793">
      <w:pPr>
        <w:ind w:firstLine="708"/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t xml:space="preserve">A pontosságot úgy mértük, hogy </w:t>
      </w:r>
      <w:r w:rsidR="009015BC" w:rsidRPr="003C4B4E">
        <w:rPr>
          <w:rFonts w:cstheme="minorHAnsi"/>
          <w:sz w:val="24"/>
          <w:szCs w:val="24"/>
        </w:rPr>
        <w:t xml:space="preserve">kutató orvosokat és doktoranduszokat kértünk meg arra, hogy </w:t>
      </w:r>
      <w:r w:rsidR="00270AF0" w:rsidRPr="003C4B4E">
        <w:rPr>
          <w:rFonts w:cstheme="minorHAnsi"/>
          <w:sz w:val="24"/>
          <w:szCs w:val="24"/>
        </w:rPr>
        <w:t xml:space="preserve">a </w:t>
      </w:r>
      <w:proofErr w:type="spellStart"/>
      <w:r w:rsidR="00270AF0" w:rsidRPr="003C4B4E">
        <w:rPr>
          <w:rFonts w:cstheme="minorHAnsi"/>
          <w:sz w:val="24"/>
          <w:szCs w:val="24"/>
        </w:rPr>
        <w:t>PubM</w:t>
      </w:r>
      <w:r w:rsidR="00132377" w:rsidRPr="003C4B4E">
        <w:rPr>
          <w:rFonts w:cstheme="minorHAnsi"/>
          <w:sz w:val="24"/>
          <w:szCs w:val="24"/>
        </w:rPr>
        <w:t>ed</w:t>
      </w:r>
      <w:proofErr w:type="spellEnd"/>
      <w:r w:rsidR="00132377" w:rsidRPr="003C4B4E">
        <w:rPr>
          <w:rFonts w:cstheme="minorHAnsi"/>
          <w:sz w:val="24"/>
          <w:szCs w:val="24"/>
        </w:rPr>
        <w:t xml:space="preserve"> adatbázisán </w:t>
      </w:r>
      <w:r w:rsidR="009015BC" w:rsidRPr="003C4B4E">
        <w:rPr>
          <w:rFonts w:cstheme="minorHAnsi"/>
          <w:sz w:val="24"/>
          <w:szCs w:val="24"/>
        </w:rPr>
        <w:t>egy-egy keresés kapcsán osztályozzák a találatok pontosságát.</w:t>
      </w:r>
      <w:r w:rsidR="00E631E7">
        <w:rPr>
          <w:rStyle w:val="Lbjegyzet-hivatkozs"/>
          <w:rFonts w:cstheme="minorHAnsi"/>
          <w:sz w:val="24"/>
          <w:szCs w:val="24"/>
        </w:rPr>
        <w:footnoteReference w:id="3"/>
      </w:r>
      <w:r w:rsidR="00270AF0" w:rsidRPr="003C4B4E">
        <w:rPr>
          <w:rFonts w:cstheme="minorHAnsi"/>
          <w:sz w:val="24"/>
          <w:szCs w:val="24"/>
        </w:rPr>
        <w:t xml:space="preserve"> A </w:t>
      </w:r>
      <w:r w:rsidR="0094088D" w:rsidRPr="003C4B4E">
        <w:rPr>
          <w:rFonts w:cstheme="minorHAnsi"/>
          <w:sz w:val="24"/>
          <w:szCs w:val="24"/>
        </w:rPr>
        <w:t>találatokat egytől tízig pontozták</w:t>
      </w:r>
      <w:r w:rsidR="004A7CF3" w:rsidRPr="003C4B4E">
        <w:rPr>
          <w:rFonts w:cstheme="minorHAnsi"/>
          <w:sz w:val="24"/>
          <w:szCs w:val="24"/>
        </w:rPr>
        <w:t xml:space="preserve"> úgy, hogy a tízes találat ért a legtöbbet, az egyes pedig a legkevesebbet,</w:t>
      </w:r>
      <w:r w:rsidR="0094088D" w:rsidRPr="003C4B4E">
        <w:rPr>
          <w:rFonts w:cstheme="minorHAnsi"/>
          <w:sz w:val="24"/>
          <w:szCs w:val="24"/>
        </w:rPr>
        <w:t xml:space="preserve"> és minden keresésné</w:t>
      </w:r>
      <w:r w:rsidR="004A7CF3" w:rsidRPr="003C4B4E">
        <w:rPr>
          <w:rFonts w:cstheme="minorHAnsi"/>
          <w:sz w:val="24"/>
          <w:szCs w:val="24"/>
        </w:rPr>
        <w:t>l a találati l</w:t>
      </w:r>
      <w:r w:rsidR="0094088D" w:rsidRPr="003C4B4E">
        <w:rPr>
          <w:rFonts w:cstheme="minorHAnsi"/>
          <w:sz w:val="24"/>
          <w:szCs w:val="24"/>
        </w:rPr>
        <w:t>ista első húsz elemét vizsgálták meg.</w:t>
      </w:r>
      <w:r w:rsidR="00567446" w:rsidRPr="003C4B4E">
        <w:rPr>
          <w:rFonts w:cstheme="minorHAnsi"/>
          <w:sz w:val="24"/>
          <w:szCs w:val="24"/>
        </w:rPr>
        <w:t xml:space="preserve"> A saját találatainkat két keresési algoritmussal adtuk meg: az első kulcsszavak, a második teljes szövegekkel történő keresésre alkalmas. Ezeket a találatokat vetettük össze a</w:t>
      </w:r>
      <w:r w:rsidR="00270AF0" w:rsidRPr="003C4B4E">
        <w:rPr>
          <w:rFonts w:cstheme="minorHAnsi"/>
          <w:sz w:val="24"/>
          <w:szCs w:val="24"/>
        </w:rPr>
        <w:t xml:space="preserve"> </w:t>
      </w:r>
      <w:proofErr w:type="spellStart"/>
      <w:r w:rsidR="00270AF0" w:rsidRPr="003C4B4E">
        <w:rPr>
          <w:rFonts w:cstheme="minorHAnsi"/>
          <w:sz w:val="24"/>
          <w:szCs w:val="24"/>
        </w:rPr>
        <w:t>PubM</w:t>
      </w:r>
      <w:r w:rsidR="00567446" w:rsidRPr="003C4B4E">
        <w:rPr>
          <w:rFonts w:cstheme="minorHAnsi"/>
          <w:sz w:val="24"/>
          <w:szCs w:val="24"/>
        </w:rPr>
        <w:t>ed</w:t>
      </w:r>
      <w:proofErr w:type="spellEnd"/>
      <w:r w:rsidR="00567446" w:rsidRPr="003C4B4E">
        <w:rPr>
          <w:rFonts w:cstheme="minorHAnsi"/>
          <w:sz w:val="24"/>
          <w:szCs w:val="24"/>
        </w:rPr>
        <w:t xml:space="preserve"> saját keresőjével, amely </w:t>
      </w:r>
      <w:r w:rsidR="00270AF0" w:rsidRPr="003C4B4E">
        <w:rPr>
          <w:rFonts w:cstheme="minorHAnsi"/>
          <w:sz w:val="24"/>
          <w:szCs w:val="24"/>
        </w:rPr>
        <w:t>ugyan alapvetően</w:t>
      </w:r>
      <w:r w:rsidR="00567446" w:rsidRPr="003C4B4E">
        <w:rPr>
          <w:rFonts w:cstheme="minorHAnsi"/>
          <w:sz w:val="24"/>
          <w:szCs w:val="24"/>
        </w:rPr>
        <w:t xml:space="preserve"> kulcsszavas, </w:t>
      </w:r>
      <w:r w:rsidR="00270AF0" w:rsidRPr="003C4B4E">
        <w:rPr>
          <w:rFonts w:cstheme="minorHAnsi"/>
          <w:sz w:val="24"/>
          <w:szCs w:val="24"/>
        </w:rPr>
        <w:t>de</w:t>
      </w:r>
      <w:r w:rsidR="00567446" w:rsidRPr="003C4B4E">
        <w:rPr>
          <w:rFonts w:cstheme="minorHAnsi"/>
          <w:sz w:val="24"/>
          <w:szCs w:val="24"/>
        </w:rPr>
        <w:t xml:space="preserve"> </w:t>
      </w:r>
      <w:proofErr w:type="spellStart"/>
      <w:r w:rsidR="00567446" w:rsidRPr="003C4B4E">
        <w:rPr>
          <w:rFonts w:cstheme="minorHAnsi"/>
          <w:sz w:val="24"/>
          <w:szCs w:val="24"/>
        </w:rPr>
        <w:t>metaadatokat</w:t>
      </w:r>
      <w:proofErr w:type="spellEnd"/>
      <w:r w:rsidR="00567446" w:rsidRPr="003C4B4E">
        <w:rPr>
          <w:rFonts w:cstheme="minorHAnsi"/>
          <w:sz w:val="24"/>
          <w:szCs w:val="24"/>
        </w:rPr>
        <w:t xml:space="preserve"> is figyelembe vesz.</w:t>
      </w:r>
      <w:r w:rsidR="00E631E7">
        <w:rPr>
          <w:rStyle w:val="Lbjegyzet-hivatkozs"/>
          <w:rFonts w:cstheme="minorHAnsi"/>
          <w:sz w:val="24"/>
          <w:szCs w:val="24"/>
        </w:rPr>
        <w:footnoteReference w:id="4"/>
      </w:r>
      <w:r w:rsidR="00567446" w:rsidRPr="003C4B4E">
        <w:rPr>
          <w:rFonts w:cstheme="minorHAnsi"/>
          <w:sz w:val="24"/>
          <w:szCs w:val="24"/>
        </w:rPr>
        <w:t xml:space="preserve"> A mi algoritmusaink nem vettek figyelembe </w:t>
      </w:r>
      <w:proofErr w:type="spellStart"/>
      <w:r w:rsidR="00132377" w:rsidRPr="003C4B4E">
        <w:rPr>
          <w:rFonts w:cstheme="minorHAnsi"/>
          <w:sz w:val="24"/>
          <w:szCs w:val="24"/>
        </w:rPr>
        <w:t>metaadatokat</w:t>
      </w:r>
      <w:proofErr w:type="spellEnd"/>
      <w:r w:rsidR="00132377" w:rsidRPr="003C4B4E">
        <w:rPr>
          <w:rFonts w:cstheme="minorHAnsi"/>
          <w:sz w:val="24"/>
          <w:szCs w:val="24"/>
        </w:rPr>
        <w:t xml:space="preserve"> és a mérés során nem használtunk keresésre olyan hossz</w:t>
      </w:r>
      <w:r w:rsidR="00270AF0" w:rsidRPr="003C4B4E">
        <w:rPr>
          <w:rFonts w:cstheme="minorHAnsi"/>
          <w:sz w:val="24"/>
          <w:szCs w:val="24"/>
        </w:rPr>
        <w:t xml:space="preserve">úságú szövegeket, amelyek a </w:t>
      </w:r>
      <w:proofErr w:type="spellStart"/>
      <w:r w:rsidR="00270AF0" w:rsidRPr="003C4B4E">
        <w:rPr>
          <w:rFonts w:cstheme="minorHAnsi"/>
          <w:sz w:val="24"/>
          <w:szCs w:val="24"/>
        </w:rPr>
        <w:t>PubM</w:t>
      </w:r>
      <w:r w:rsidR="00132377" w:rsidRPr="003C4B4E">
        <w:rPr>
          <w:rFonts w:cstheme="minorHAnsi"/>
          <w:sz w:val="24"/>
          <w:szCs w:val="24"/>
        </w:rPr>
        <w:t>ed</w:t>
      </w:r>
      <w:proofErr w:type="spellEnd"/>
      <w:r w:rsidR="00132377" w:rsidRPr="003C4B4E">
        <w:rPr>
          <w:rFonts w:cstheme="minorHAnsi"/>
          <w:sz w:val="24"/>
          <w:szCs w:val="24"/>
        </w:rPr>
        <w:t xml:space="preserve"> keresőjén nem futnak le.</w:t>
      </w:r>
      <w:r w:rsidR="00C07A5D" w:rsidRPr="003C4B4E">
        <w:rPr>
          <w:rFonts w:cstheme="minorHAnsi"/>
          <w:sz w:val="24"/>
          <w:szCs w:val="24"/>
        </w:rPr>
        <w:t xml:space="preserve"> Arra is figyeltünk, hogy ne hibridizáljuk a különböző algoritmusaink által kínált eredményeket, mert ugyan ezáltal még nagyobb pontosságra tehettünk volna szert, ugyanakkor elfedtük volna az egyes algoritmusok valódi képességeit. A továbbiakban éppen ezért </w:t>
      </w:r>
      <w:r w:rsidR="00270AF0" w:rsidRPr="003C4B4E">
        <w:rPr>
          <w:rFonts w:cstheme="minorHAnsi"/>
          <w:sz w:val="24"/>
          <w:szCs w:val="24"/>
        </w:rPr>
        <w:t xml:space="preserve">a </w:t>
      </w:r>
      <w:proofErr w:type="spellStart"/>
      <w:r w:rsidR="00270AF0" w:rsidRPr="003C4B4E">
        <w:rPr>
          <w:rFonts w:cstheme="minorHAnsi"/>
          <w:sz w:val="24"/>
          <w:szCs w:val="24"/>
        </w:rPr>
        <w:t>PubM</w:t>
      </w:r>
      <w:r w:rsidR="00C07A5D" w:rsidRPr="003C4B4E">
        <w:rPr>
          <w:rFonts w:cstheme="minorHAnsi"/>
          <w:sz w:val="24"/>
          <w:szCs w:val="24"/>
        </w:rPr>
        <w:t>ed</w:t>
      </w:r>
      <w:proofErr w:type="spellEnd"/>
      <w:r w:rsidR="00C07A5D" w:rsidRPr="003C4B4E">
        <w:rPr>
          <w:rFonts w:cstheme="minorHAnsi"/>
          <w:sz w:val="24"/>
          <w:szCs w:val="24"/>
        </w:rPr>
        <w:t xml:space="preserve"> </w:t>
      </w:r>
      <w:r w:rsidR="00270AF0" w:rsidRPr="003C4B4E">
        <w:rPr>
          <w:rFonts w:cstheme="minorHAnsi"/>
          <w:sz w:val="24"/>
          <w:szCs w:val="24"/>
        </w:rPr>
        <w:t>19 millió dokumentumot tartalmazó adatbázisán</w:t>
      </w:r>
      <w:r w:rsidR="00C07A5D" w:rsidRPr="003C4B4E">
        <w:rPr>
          <w:rFonts w:cstheme="minorHAnsi"/>
          <w:sz w:val="24"/>
          <w:szCs w:val="24"/>
        </w:rPr>
        <w:t xml:space="preserve"> lefuttatott keresések kapcsán három találati listát hasonlítunk össze: a saját kulcsszavas, a saját teljes szöveges</w:t>
      </w:r>
      <w:r w:rsidR="00270AF0" w:rsidRPr="003C4B4E">
        <w:rPr>
          <w:rFonts w:cstheme="minorHAnsi"/>
          <w:sz w:val="24"/>
          <w:szCs w:val="24"/>
        </w:rPr>
        <w:t xml:space="preserve"> algoritmusaink</w:t>
      </w:r>
      <w:r w:rsidR="00C07A5D" w:rsidRPr="003C4B4E">
        <w:rPr>
          <w:rFonts w:cstheme="minorHAnsi"/>
          <w:sz w:val="24"/>
          <w:szCs w:val="24"/>
        </w:rPr>
        <w:t xml:space="preserve">, illetve a </w:t>
      </w:r>
      <w:proofErr w:type="spellStart"/>
      <w:r w:rsidR="00C07A5D" w:rsidRPr="003C4B4E">
        <w:rPr>
          <w:rFonts w:cstheme="minorHAnsi"/>
          <w:sz w:val="24"/>
          <w:szCs w:val="24"/>
        </w:rPr>
        <w:t>Pubmed</w:t>
      </w:r>
      <w:proofErr w:type="spellEnd"/>
      <w:r w:rsidR="00C07A5D" w:rsidRPr="003C4B4E">
        <w:rPr>
          <w:rFonts w:cstheme="minorHAnsi"/>
          <w:sz w:val="24"/>
          <w:szCs w:val="24"/>
        </w:rPr>
        <w:t xml:space="preserve"> keresője</w:t>
      </w:r>
      <w:r w:rsidR="00270AF0" w:rsidRPr="003C4B4E">
        <w:rPr>
          <w:rFonts w:cstheme="minorHAnsi"/>
          <w:sz w:val="24"/>
          <w:szCs w:val="24"/>
        </w:rPr>
        <w:t xml:space="preserve"> által adottakat</w:t>
      </w:r>
      <w:r w:rsidR="00C07A5D" w:rsidRPr="003C4B4E">
        <w:rPr>
          <w:rFonts w:cstheme="minorHAnsi"/>
          <w:sz w:val="24"/>
          <w:szCs w:val="24"/>
        </w:rPr>
        <w:t>.</w:t>
      </w:r>
      <w:r w:rsidR="00375713" w:rsidRPr="003C4B4E">
        <w:rPr>
          <w:rFonts w:cstheme="minorHAnsi"/>
          <w:sz w:val="24"/>
          <w:szCs w:val="24"/>
        </w:rPr>
        <w:t xml:space="preserve"> A kereső felület a következő módon néz ki:</w:t>
      </w:r>
    </w:p>
    <w:p w14:paraId="6673CAE8" w14:textId="77777777" w:rsidR="00375713" w:rsidRPr="003C4B4E" w:rsidRDefault="0029313D" w:rsidP="00241C5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u-HU"/>
        </w:rPr>
        <w:lastRenderedPageBreak/>
        <w:drawing>
          <wp:inline distT="0" distB="0" distL="0" distR="0" wp14:anchorId="3E3AED02" wp14:editId="75A33E70">
            <wp:extent cx="5761355" cy="292036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92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3C1D92" w14:textId="77777777" w:rsidR="00375713" w:rsidRPr="00DC6040" w:rsidRDefault="00375713" w:rsidP="00DC6040">
      <w:pPr>
        <w:jc w:val="center"/>
        <w:rPr>
          <w:rFonts w:cstheme="minorHAnsi"/>
          <w:i/>
          <w:sz w:val="16"/>
          <w:szCs w:val="16"/>
        </w:rPr>
      </w:pPr>
      <w:r w:rsidRPr="00DC6040">
        <w:rPr>
          <w:rFonts w:cstheme="minorHAnsi"/>
          <w:i/>
          <w:sz w:val="16"/>
          <w:szCs w:val="16"/>
        </w:rPr>
        <w:t xml:space="preserve">2. ábra </w:t>
      </w:r>
      <w:r w:rsidR="00A45A31" w:rsidRPr="00DC6040">
        <w:rPr>
          <w:rFonts w:cstheme="minorHAnsi"/>
          <w:i/>
          <w:sz w:val="16"/>
          <w:szCs w:val="16"/>
        </w:rPr>
        <w:t>Kereső felület (Jobb oldalon a találati lista, bal oldalon a kereső ablak az algoritmusválasztóval)</w:t>
      </w:r>
    </w:p>
    <w:p w14:paraId="3447241C" w14:textId="77777777" w:rsidR="00375713" w:rsidRPr="003C4B4E" w:rsidRDefault="00375713" w:rsidP="00EA6793">
      <w:p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t xml:space="preserve">A felületen látható az algoritmusválasztó, amely a termék végleges változatában nem lesz a felületre kivezetve, mivel a választást az emberek helyet hibridizációs algoritmusok végzik. </w:t>
      </w:r>
      <w:r w:rsidR="005E037F" w:rsidRPr="003C4B4E">
        <w:rPr>
          <w:rFonts w:cstheme="minorHAnsi"/>
          <w:sz w:val="24"/>
          <w:szCs w:val="24"/>
        </w:rPr>
        <w:t>Számos további funkcióval rendelkezik a program, amelyeket azonban hely hiányában nem tudunk bemutatni (témákhoz tartozó szófelhők és szóstatisztikák, trendek, szerzőkre vonatkozó statisztikák stb.).</w:t>
      </w:r>
    </w:p>
    <w:p w14:paraId="28411740" w14:textId="77777777" w:rsidR="00D24BFC" w:rsidRPr="003C4B4E" w:rsidRDefault="00D24BFC" w:rsidP="00EA6793">
      <w:pPr>
        <w:jc w:val="both"/>
        <w:rPr>
          <w:rFonts w:cstheme="minorHAnsi"/>
          <w:sz w:val="24"/>
          <w:szCs w:val="24"/>
        </w:rPr>
      </w:pPr>
    </w:p>
    <w:p w14:paraId="6425AAE5" w14:textId="77777777" w:rsidR="00EF3F68" w:rsidRPr="003C4B4E" w:rsidRDefault="00EF3F68" w:rsidP="00EA6793">
      <w:pPr>
        <w:pStyle w:val="Cmsor2"/>
        <w:jc w:val="both"/>
        <w:rPr>
          <w:rFonts w:asciiTheme="minorHAnsi" w:hAnsiTheme="minorHAnsi" w:cstheme="minorHAnsi"/>
          <w:sz w:val="24"/>
          <w:szCs w:val="24"/>
        </w:rPr>
      </w:pPr>
      <w:r w:rsidRPr="003C4B4E">
        <w:rPr>
          <w:rFonts w:asciiTheme="minorHAnsi" w:hAnsiTheme="minorHAnsi" w:cstheme="minorHAnsi"/>
          <w:sz w:val="24"/>
          <w:szCs w:val="24"/>
        </w:rPr>
        <w:t>Első mérés</w:t>
      </w:r>
    </w:p>
    <w:p w14:paraId="1419F952" w14:textId="77777777" w:rsidR="00EF3F68" w:rsidRPr="003C4B4E" w:rsidRDefault="00270AF0" w:rsidP="00EA6793">
      <w:p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t>A keresőbe írt kifejezés a következő volt: „</w:t>
      </w:r>
      <w:proofErr w:type="spellStart"/>
      <w:r w:rsidRPr="003C4B4E">
        <w:rPr>
          <w:rFonts w:cstheme="minorHAnsi"/>
          <w:i/>
          <w:sz w:val="24"/>
          <w:szCs w:val="24"/>
        </w:rPr>
        <w:t>vulnerable</w:t>
      </w:r>
      <w:proofErr w:type="spellEnd"/>
      <w:r w:rsidRPr="003C4B4E">
        <w:rPr>
          <w:rFonts w:cstheme="minorHAnsi"/>
          <w:i/>
          <w:sz w:val="24"/>
          <w:szCs w:val="24"/>
        </w:rPr>
        <w:t xml:space="preserve"> </w:t>
      </w:r>
      <w:proofErr w:type="spellStart"/>
      <w:r w:rsidRPr="003C4B4E">
        <w:rPr>
          <w:rFonts w:cstheme="minorHAnsi"/>
          <w:i/>
          <w:sz w:val="24"/>
          <w:szCs w:val="24"/>
        </w:rPr>
        <w:t>plaque</w:t>
      </w:r>
      <w:proofErr w:type="spellEnd"/>
      <w:r w:rsidRPr="003C4B4E">
        <w:rPr>
          <w:rFonts w:cstheme="minorHAnsi"/>
          <w:i/>
          <w:sz w:val="24"/>
          <w:szCs w:val="24"/>
        </w:rPr>
        <w:t xml:space="preserve"> </w:t>
      </w:r>
      <w:proofErr w:type="spellStart"/>
      <w:r w:rsidRPr="003C4B4E">
        <w:rPr>
          <w:rFonts w:cstheme="minorHAnsi"/>
          <w:i/>
          <w:sz w:val="24"/>
          <w:szCs w:val="24"/>
        </w:rPr>
        <w:t>ct</w:t>
      </w:r>
      <w:proofErr w:type="spellEnd"/>
      <w:r w:rsidRPr="003C4B4E">
        <w:rPr>
          <w:rFonts w:cstheme="minorHAnsi"/>
          <w:i/>
          <w:sz w:val="24"/>
          <w:szCs w:val="24"/>
        </w:rPr>
        <w:t xml:space="preserve"> </w:t>
      </w:r>
      <w:proofErr w:type="spellStart"/>
      <w:r w:rsidRPr="003C4B4E">
        <w:rPr>
          <w:rFonts w:cstheme="minorHAnsi"/>
          <w:i/>
          <w:sz w:val="24"/>
          <w:szCs w:val="24"/>
        </w:rPr>
        <w:t>risk</w:t>
      </w:r>
      <w:proofErr w:type="spellEnd"/>
      <w:r w:rsidRPr="003C4B4E">
        <w:rPr>
          <w:rFonts w:cstheme="minorHAnsi"/>
          <w:i/>
          <w:sz w:val="24"/>
          <w:szCs w:val="24"/>
        </w:rPr>
        <w:t xml:space="preserve"> </w:t>
      </w:r>
      <w:proofErr w:type="spellStart"/>
      <w:r w:rsidRPr="003C4B4E">
        <w:rPr>
          <w:rFonts w:cstheme="minorHAnsi"/>
          <w:i/>
          <w:sz w:val="24"/>
          <w:szCs w:val="24"/>
        </w:rPr>
        <w:t>prediction</w:t>
      </w:r>
      <w:proofErr w:type="spellEnd"/>
      <w:r w:rsidRPr="003C4B4E">
        <w:rPr>
          <w:rFonts w:cstheme="minorHAnsi"/>
          <w:sz w:val="24"/>
          <w:szCs w:val="24"/>
        </w:rPr>
        <w:t>”.</w:t>
      </w:r>
    </w:p>
    <w:p w14:paraId="437E885E" w14:textId="77777777" w:rsidR="00270AF0" w:rsidRPr="003C4B4E" w:rsidRDefault="00A45A31" w:rsidP="00EA6793">
      <w:p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t xml:space="preserve">Az </w:t>
      </w:r>
      <w:proofErr w:type="spellStart"/>
      <w:r w:rsidRPr="003C4B4E">
        <w:rPr>
          <w:rFonts w:cstheme="minorHAnsi"/>
          <w:sz w:val="24"/>
          <w:szCs w:val="24"/>
        </w:rPr>
        <w:t>Aleetheia</w:t>
      </w:r>
      <w:proofErr w:type="spellEnd"/>
      <w:r w:rsidRPr="003C4B4E">
        <w:rPr>
          <w:rFonts w:cstheme="minorHAnsi"/>
          <w:sz w:val="24"/>
          <w:szCs w:val="24"/>
        </w:rPr>
        <w:t xml:space="preserve"> kulcsszavas algoritmusa </w:t>
      </w:r>
      <w:r w:rsidR="005E037F" w:rsidRPr="003C4B4E">
        <w:rPr>
          <w:rFonts w:cstheme="minorHAnsi"/>
          <w:sz w:val="24"/>
          <w:szCs w:val="24"/>
        </w:rPr>
        <w:t>75%-os pontosságot ért el, a szöveges azonban csak 57%-ot. A hagyományos kereső 72%-os pontosságra volt képes.</w:t>
      </w:r>
    </w:p>
    <w:p w14:paraId="68426639" w14:textId="77777777" w:rsidR="00282DFE" w:rsidRPr="003C4B4E" w:rsidRDefault="00282DFE" w:rsidP="00432A98">
      <w:pPr>
        <w:jc w:val="center"/>
        <w:rPr>
          <w:rFonts w:cstheme="minorHAnsi"/>
          <w:sz w:val="24"/>
          <w:szCs w:val="24"/>
        </w:rPr>
      </w:pPr>
      <w:r w:rsidRPr="003C4B4E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 wp14:anchorId="129F514A" wp14:editId="04FE4E71">
            <wp:extent cx="4500000" cy="2160000"/>
            <wp:effectExtent l="0" t="0" r="15240" b="1206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6587E02" w14:textId="77777777" w:rsidR="00282DFE" w:rsidRPr="00432A98" w:rsidRDefault="0078337F" w:rsidP="00432A98">
      <w:pPr>
        <w:jc w:val="center"/>
        <w:rPr>
          <w:rFonts w:cstheme="minorHAnsi"/>
          <w:i/>
          <w:sz w:val="16"/>
          <w:szCs w:val="16"/>
        </w:rPr>
      </w:pPr>
      <w:r w:rsidRPr="00432A98">
        <w:rPr>
          <w:rFonts w:cstheme="minorHAnsi"/>
          <w:i/>
          <w:sz w:val="16"/>
          <w:szCs w:val="16"/>
        </w:rPr>
        <w:t>1. Az első keresés pontossága</w:t>
      </w:r>
    </w:p>
    <w:p w14:paraId="1BE702BF" w14:textId="77777777" w:rsidR="00282DFE" w:rsidRPr="003C4B4E" w:rsidRDefault="005E037F" w:rsidP="00EA6793">
      <w:p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lastRenderedPageBreak/>
        <w:t xml:space="preserve">A találatok részletes elemzéséből kiderül, hogy a kulcsszavas kereső annak ellenére adott pontosabb találatokat, hogy nem </w:t>
      </w:r>
      <w:r w:rsidR="005264E2" w:rsidRPr="003C4B4E">
        <w:rPr>
          <w:rFonts w:cstheme="minorHAnsi"/>
          <w:sz w:val="24"/>
          <w:szCs w:val="24"/>
        </w:rPr>
        <w:t xml:space="preserve">használt </w:t>
      </w:r>
      <w:proofErr w:type="spellStart"/>
      <w:r w:rsidR="005264E2" w:rsidRPr="003C4B4E">
        <w:rPr>
          <w:rFonts w:cstheme="minorHAnsi"/>
          <w:sz w:val="24"/>
          <w:szCs w:val="24"/>
        </w:rPr>
        <w:t>metaadatokat</w:t>
      </w:r>
      <w:proofErr w:type="spellEnd"/>
      <w:r w:rsidR="00282DFE" w:rsidRPr="003C4B4E">
        <w:rPr>
          <w:rFonts w:cstheme="minorHAnsi"/>
          <w:sz w:val="24"/>
          <w:szCs w:val="24"/>
        </w:rPr>
        <w:t>.</w:t>
      </w:r>
      <w:r w:rsidR="005264E2" w:rsidRPr="003C4B4E">
        <w:rPr>
          <w:rFonts w:cstheme="minorHAnsi"/>
          <w:sz w:val="24"/>
          <w:szCs w:val="24"/>
        </w:rPr>
        <w:t xml:space="preserve"> Ráadásul nem csak pontosabb, hanem teljesebb is volt a listája, mint a hagyományos keresőnek, hiszen olyan szövegeket is megtalált, amelyeket a másik nem.</w:t>
      </w:r>
      <w:r w:rsidRPr="003C4B4E">
        <w:rPr>
          <w:rFonts w:cstheme="minorHAnsi"/>
          <w:sz w:val="24"/>
          <w:szCs w:val="24"/>
        </w:rPr>
        <w:t xml:space="preserve"> A szöveges kereső </w:t>
      </w:r>
      <w:r w:rsidR="005264E2" w:rsidRPr="003C4B4E">
        <w:rPr>
          <w:rFonts w:cstheme="minorHAnsi"/>
          <w:sz w:val="24"/>
          <w:szCs w:val="24"/>
        </w:rPr>
        <w:t xml:space="preserve">ugyanakkor </w:t>
      </w:r>
      <w:r w:rsidRPr="003C4B4E">
        <w:rPr>
          <w:rFonts w:cstheme="minorHAnsi"/>
          <w:sz w:val="24"/>
          <w:szCs w:val="24"/>
        </w:rPr>
        <w:t>rosszabb eredményeket adott,</w:t>
      </w:r>
      <w:r w:rsidR="00D24BFC" w:rsidRPr="003C4B4E">
        <w:rPr>
          <w:rFonts w:cstheme="minorHAnsi"/>
          <w:sz w:val="24"/>
          <w:szCs w:val="24"/>
        </w:rPr>
        <w:t xml:space="preserve"> köztük teljesen hibásakat is</w:t>
      </w:r>
      <w:r w:rsidRPr="003C4B4E">
        <w:rPr>
          <w:rFonts w:cstheme="minorHAnsi"/>
          <w:sz w:val="24"/>
          <w:szCs w:val="24"/>
        </w:rPr>
        <w:t xml:space="preserve">. Ezzel szemben a </w:t>
      </w:r>
      <w:proofErr w:type="spellStart"/>
      <w:r w:rsidRPr="003C4B4E">
        <w:rPr>
          <w:rFonts w:cstheme="minorHAnsi"/>
          <w:sz w:val="24"/>
          <w:szCs w:val="24"/>
        </w:rPr>
        <w:t>PubMed</w:t>
      </w:r>
      <w:proofErr w:type="spellEnd"/>
      <w:r w:rsidRPr="003C4B4E">
        <w:rPr>
          <w:rFonts w:cstheme="minorHAnsi"/>
          <w:sz w:val="24"/>
          <w:szCs w:val="24"/>
        </w:rPr>
        <w:t xml:space="preserve"> keresője ugyan helyes találatokat adott, ám mindössze tizenkét darabot.</w:t>
      </w:r>
    </w:p>
    <w:p w14:paraId="08612212" w14:textId="77777777" w:rsidR="00D24BFC" w:rsidRPr="003C4B4E" w:rsidRDefault="00D24BFC" w:rsidP="00EA6793">
      <w:pPr>
        <w:jc w:val="both"/>
        <w:rPr>
          <w:rFonts w:cstheme="minorHAnsi"/>
          <w:sz w:val="24"/>
          <w:szCs w:val="24"/>
        </w:rPr>
      </w:pPr>
    </w:p>
    <w:p w14:paraId="1164C75C" w14:textId="77777777" w:rsidR="00DF6BC3" w:rsidRPr="003C4B4E" w:rsidRDefault="00EF3F68" w:rsidP="00EA6793">
      <w:pPr>
        <w:pStyle w:val="Cmsor2"/>
        <w:jc w:val="both"/>
        <w:rPr>
          <w:rFonts w:asciiTheme="minorHAnsi" w:hAnsiTheme="minorHAnsi" w:cstheme="minorHAnsi"/>
          <w:sz w:val="24"/>
          <w:szCs w:val="24"/>
        </w:rPr>
      </w:pPr>
      <w:r w:rsidRPr="003C4B4E">
        <w:rPr>
          <w:rFonts w:asciiTheme="minorHAnsi" w:hAnsiTheme="minorHAnsi" w:cstheme="minorHAnsi"/>
          <w:sz w:val="24"/>
          <w:szCs w:val="24"/>
        </w:rPr>
        <w:t>Második mérés</w:t>
      </w:r>
    </w:p>
    <w:p w14:paraId="6240DE73" w14:textId="77777777" w:rsidR="00DF6BC3" w:rsidRPr="003C4B4E" w:rsidRDefault="00DF6BC3" w:rsidP="00EA6793">
      <w:p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t>A keresőbe írt kifejezés a következő volt: „</w:t>
      </w:r>
      <w:proofErr w:type="spellStart"/>
      <w:r w:rsidRPr="003C4B4E">
        <w:rPr>
          <w:rFonts w:cstheme="minorHAnsi"/>
          <w:i/>
          <w:sz w:val="24"/>
          <w:szCs w:val="24"/>
        </w:rPr>
        <w:t>cardiovascular</w:t>
      </w:r>
      <w:proofErr w:type="spellEnd"/>
      <w:r w:rsidRPr="003C4B4E">
        <w:rPr>
          <w:rFonts w:cstheme="minorHAnsi"/>
          <w:i/>
          <w:sz w:val="24"/>
          <w:szCs w:val="24"/>
        </w:rPr>
        <w:t xml:space="preserve"> </w:t>
      </w:r>
      <w:proofErr w:type="spellStart"/>
      <w:r w:rsidRPr="003C4B4E">
        <w:rPr>
          <w:rFonts w:cstheme="minorHAnsi"/>
          <w:i/>
          <w:sz w:val="24"/>
          <w:szCs w:val="24"/>
        </w:rPr>
        <w:t>risk</w:t>
      </w:r>
      <w:proofErr w:type="spellEnd"/>
      <w:r w:rsidRPr="003C4B4E">
        <w:rPr>
          <w:rFonts w:cstheme="minorHAnsi"/>
          <w:i/>
          <w:sz w:val="24"/>
          <w:szCs w:val="24"/>
        </w:rPr>
        <w:t xml:space="preserve"> </w:t>
      </w:r>
      <w:proofErr w:type="spellStart"/>
      <w:r w:rsidRPr="003C4B4E">
        <w:rPr>
          <w:rFonts w:cstheme="minorHAnsi"/>
          <w:i/>
          <w:sz w:val="24"/>
          <w:szCs w:val="24"/>
        </w:rPr>
        <w:t>prediction</w:t>
      </w:r>
      <w:proofErr w:type="spellEnd"/>
      <w:r w:rsidRPr="003C4B4E">
        <w:rPr>
          <w:rFonts w:cstheme="minorHAnsi"/>
          <w:i/>
          <w:sz w:val="24"/>
          <w:szCs w:val="24"/>
        </w:rPr>
        <w:t xml:space="preserve"> </w:t>
      </w:r>
      <w:proofErr w:type="spellStart"/>
      <w:r w:rsidRPr="003C4B4E">
        <w:rPr>
          <w:rFonts w:cstheme="minorHAnsi"/>
          <w:i/>
          <w:sz w:val="24"/>
          <w:szCs w:val="24"/>
        </w:rPr>
        <w:t>scores</w:t>
      </w:r>
      <w:proofErr w:type="spellEnd"/>
      <w:r w:rsidRPr="003C4B4E">
        <w:rPr>
          <w:rFonts w:cstheme="minorHAnsi"/>
          <w:sz w:val="24"/>
          <w:szCs w:val="24"/>
        </w:rPr>
        <w:t>”.</w:t>
      </w:r>
    </w:p>
    <w:p w14:paraId="6DA2CD4C" w14:textId="77777777" w:rsidR="00EF3F68" w:rsidRPr="003C4B4E" w:rsidRDefault="00D24BFC" w:rsidP="00EA6793">
      <w:p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t xml:space="preserve">Az </w:t>
      </w:r>
      <w:proofErr w:type="spellStart"/>
      <w:r w:rsidRPr="003C4B4E">
        <w:rPr>
          <w:rFonts w:cstheme="minorHAnsi"/>
          <w:sz w:val="24"/>
          <w:szCs w:val="24"/>
        </w:rPr>
        <w:t>Aleetheia</w:t>
      </w:r>
      <w:proofErr w:type="spellEnd"/>
      <w:r w:rsidRPr="003C4B4E">
        <w:rPr>
          <w:rFonts w:cstheme="minorHAnsi"/>
          <w:sz w:val="24"/>
          <w:szCs w:val="24"/>
        </w:rPr>
        <w:t xml:space="preserve"> kulcsszavas algoritmusa itt is 75%-os eredményt ért el, ám itt már a szöveges kereső is 73%-os pontosságra volt képes. A </w:t>
      </w:r>
      <w:proofErr w:type="spellStart"/>
      <w:r w:rsidR="00432A98" w:rsidRPr="003C4B4E">
        <w:rPr>
          <w:rFonts w:cstheme="minorHAnsi"/>
          <w:sz w:val="24"/>
          <w:szCs w:val="24"/>
        </w:rPr>
        <w:t>PubMed</w:t>
      </w:r>
      <w:proofErr w:type="spellEnd"/>
      <w:r w:rsidR="00432A98" w:rsidRPr="003C4B4E">
        <w:rPr>
          <w:rFonts w:cstheme="minorHAnsi"/>
          <w:sz w:val="24"/>
          <w:szCs w:val="24"/>
        </w:rPr>
        <w:t xml:space="preserve"> </w:t>
      </w:r>
      <w:r w:rsidRPr="003C4B4E">
        <w:rPr>
          <w:rFonts w:cstheme="minorHAnsi"/>
          <w:sz w:val="24"/>
          <w:szCs w:val="24"/>
        </w:rPr>
        <w:t>itt azonban már csak 64%-os teljesítményt mutatott.</w:t>
      </w:r>
    </w:p>
    <w:p w14:paraId="19AACF8D" w14:textId="77777777" w:rsidR="00DF6BC3" w:rsidRPr="003C4B4E" w:rsidRDefault="00DF6BC3" w:rsidP="00432A98">
      <w:pPr>
        <w:jc w:val="center"/>
        <w:rPr>
          <w:rFonts w:cstheme="minorHAnsi"/>
          <w:sz w:val="24"/>
          <w:szCs w:val="24"/>
        </w:rPr>
      </w:pPr>
      <w:r w:rsidRPr="003C4B4E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 wp14:anchorId="2B13EE43" wp14:editId="36A8566F">
            <wp:extent cx="4500000" cy="2160000"/>
            <wp:effectExtent l="0" t="0" r="15240" b="1206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8E92046" w14:textId="77777777" w:rsidR="00DF6BC3" w:rsidRPr="00432A98" w:rsidRDefault="0078337F" w:rsidP="00432A98">
      <w:pPr>
        <w:jc w:val="center"/>
        <w:rPr>
          <w:rFonts w:cstheme="minorHAnsi"/>
          <w:i/>
          <w:sz w:val="16"/>
          <w:szCs w:val="16"/>
        </w:rPr>
      </w:pPr>
      <w:r w:rsidRPr="00432A98">
        <w:rPr>
          <w:rFonts w:cstheme="minorHAnsi"/>
          <w:i/>
          <w:sz w:val="16"/>
          <w:szCs w:val="16"/>
        </w:rPr>
        <w:t>2. A második keresés pontossága</w:t>
      </w:r>
    </w:p>
    <w:p w14:paraId="32880548" w14:textId="77777777" w:rsidR="00DF6BC3" w:rsidRPr="003C4B4E" w:rsidRDefault="00DF68FA" w:rsidP="00EA6793">
      <w:p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t xml:space="preserve">Az eredmények alaposabb elemzéséből az derül ki, hogy az </w:t>
      </w:r>
      <w:proofErr w:type="spellStart"/>
      <w:r w:rsidRPr="003C4B4E">
        <w:rPr>
          <w:rFonts w:cstheme="minorHAnsi"/>
          <w:sz w:val="24"/>
          <w:szCs w:val="24"/>
        </w:rPr>
        <w:t>Aleetheia</w:t>
      </w:r>
      <w:proofErr w:type="spellEnd"/>
      <w:r w:rsidRPr="003C4B4E">
        <w:rPr>
          <w:rFonts w:cstheme="minorHAnsi"/>
          <w:sz w:val="24"/>
          <w:szCs w:val="24"/>
        </w:rPr>
        <w:t xml:space="preserve"> kulcsszavas és a szöveges keresője is jó eredményeket hozott, ám a kétféle algoritmus nem ugyanazokat a jó találatokat jelenítette meg – bár metszete főleg a kiemelkedően jó találatok esetében volt a két listának.  Ebből arra a következtetésre jutottunk, hogy érdemes a kétféle keresés erényeit egyesíteni. A </w:t>
      </w:r>
      <w:proofErr w:type="spellStart"/>
      <w:r w:rsidRPr="003C4B4E">
        <w:rPr>
          <w:rFonts w:cstheme="minorHAnsi"/>
          <w:sz w:val="24"/>
          <w:szCs w:val="24"/>
        </w:rPr>
        <w:t>PubMed</w:t>
      </w:r>
      <w:proofErr w:type="spellEnd"/>
      <w:r w:rsidRPr="003C4B4E">
        <w:rPr>
          <w:rFonts w:cstheme="minorHAnsi"/>
          <w:sz w:val="24"/>
          <w:szCs w:val="24"/>
        </w:rPr>
        <w:t xml:space="preserve"> keresőjének kudarcát teljessége magyarázza. A keresett kulcsszavak sok dokumentumban felbukkantak és mivel </w:t>
      </w:r>
      <w:r w:rsidR="00432A98">
        <w:rPr>
          <w:rFonts w:cstheme="minorHAnsi"/>
          <w:sz w:val="24"/>
          <w:szCs w:val="24"/>
        </w:rPr>
        <w:t xml:space="preserve">a </w:t>
      </w:r>
      <w:proofErr w:type="spellStart"/>
      <w:r w:rsidR="00432A98">
        <w:rPr>
          <w:rFonts w:cstheme="minorHAnsi"/>
          <w:sz w:val="24"/>
          <w:szCs w:val="24"/>
        </w:rPr>
        <w:t>PubMed</w:t>
      </w:r>
      <w:proofErr w:type="spellEnd"/>
      <w:r w:rsidR="00432A98">
        <w:rPr>
          <w:rFonts w:cstheme="minorHAnsi"/>
          <w:sz w:val="24"/>
          <w:szCs w:val="24"/>
        </w:rPr>
        <w:t xml:space="preserve"> keresőjének természetes nyelvi</w:t>
      </w:r>
      <w:r w:rsidRPr="003C4B4E">
        <w:rPr>
          <w:rFonts w:cstheme="minorHAnsi"/>
          <w:sz w:val="24"/>
          <w:szCs w:val="24"/>
        </w:rPr>
        <w:t xml:space="preserve"> szemantikus képességei nem voltak, így számos hibás találat is bekerült a listába. Itt látszik, hogy a teljesség növekedése hogyan megy a pontosság kárára a hagyományos keresők esetében.</w:t>
      </w:r>
    </w:p>
    <w:p w14:paraId="273F6B8E" w14:textId="77777777" w:rsidR="00DF68FA" w:rsidRPr="003C4B4E" w:rsidRDefault="00DF68FA" w:rsidP="00EA6793">
      <w:pPr>
        <w:jc w:val="both"/>
        <w:rPr>
          <w:rFonts w:cstheme="minorHAnsi"/>
          <w:sz w:val="24"/>
          <w:szCs w:val="24"/>
        </w:rPr>
      </w:pPr>
    </w:p>
    <w:p w14:paraId="470DFC9A" w14:textId="77777777" w:rsidR="00DF6BC3" w:rsidRPr="003C4B4E" w:rsidRDefault="00EF3F68" w:rsidP="00EA6793">
      <w:pPr>
        <w:pStyle w:val="Cmsor2"/>
        <w:jc w:val="both"/>
        <w:rPr>
          <w:rFonts w:asciiTheme="minorHAnsi" w:hAnsiTheme="minorHAnsi" w:cstheme="minorHAnsi"/>
          <w:sz w:val="24"/>
          <w:szCs w:val="24"/>
        </w:rPr>
      </w:pPr>
      <w:r w:rsidRPr="003C4B4E">
        <w:rPr>
          <w:rFonts w:asciiTheme="minorHAnsi" w:hAnsiTheme="minorHAnsi" w:cstheme="minorHAnsi"/>
          <w:sz w:val="24"/>
          <w:szCs w:val="24"/>
        </w:rPr>
        <w:t>Harmadik mérés</w:t>
      </w:r>
    </w:p>
    <w:p w14:paraId="7EA08DDD" w14:textId="77777777" w:rsidR="00DF6BC3" w:rsidRPr="003C4B4E" w:rsidRDefault="00DF6BC3" w:rsidP="00EA6793">
      <w:p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t>A keresőbe írt kifejezés a következő volt: „</w:t>
      </w:r>
      <w:proofErr w:type="spellStart"/>
      <w:r w:rsidRPr="003C4B4E">
        <w:rPr>
          <w:rFonts w:cstheme="minorHAnsi"/>
          <w:i/>
          <w:sz w:val="24"/>
          <w:szCs w:val="24"/>
        </w:rPr>
        <w:t>microvesicles</w:t>
      </w:r>
      <w:proofErr w:type="spellEnd"/>
      <w:r w:rsidRPr="003C4B4E">
        <w:rPr>
          <w:rFonts w:cstheme="minorHAnsi"/>
          <w:i/>
          <w:sz w:val="24"/>
          <w:szCs w:val="24"/>
        </w:rPr>
        <w:t xml:space="preserve"> </w:t>
      </w:r>
      <w:proofErr w:type="spellStart"/>
      <w:r w:rsidRPr="003C4B4E">
        <w:rPr>
          <w:rFonts w:cstheme="minorHAnsi"/>
          <w:i/>
          <w:sz w:val="24"/>
          <w:szCs w:val="24"/>
        </w:rPr>
        <w:t>microparticles</w:t>
      </w:r>
      <w:proofErr w:type="spellEnd"/>
      <w:r w:rsidRPr="003C4B4E">
        <w:rPr>
          <w:rFonts w:cstheme="minorHAnsi"/>
          <w:i/>
          <w:sz w:val="24"/>
          <w:szCs w:val="24"/>
        </w:rPr>
        <w:t xml:space="preserve"> </w:t>
      </w:r>
      <w:proofErr w:type="spellStart"/>
      <w:r w:rsidRPr="003C4B4E">
        <w:rPr>
          <w:rFonts w:cstheme="minorHAnsi"/>
          <w:i/>
          <w:sz w:val="24"/>
          <w:szCs w:val="24"/>
        </w:rPr>
        <w:t>cardiovascular</w:t>
      </w:r>
      <w:proofErr w:type="spellEnd"/>
      <w:r w:rsidRPr="003C4B4E">
        <w:rPr>
          <w:rFonts w:cstheme="minorHAnsi"/>
          <w:i/>
          <w:sz w:val="24"/>
          <w:szCs w:val="24"/>
        </w:rPr>
        <w:t xml:space="preserve"> </w:t>
      </w:r>
      <w:proofErr w:type="spellStart"/>
      <w:r w:rsidRPr="003C4B4E">
        <w:rPr>
          <w:rFonts w:cstheme="minorHAnsi"/>
          <w:i/>
          <w:sz w:val="24"/>
          <w:szCs w:val="24"/>
        </w:rPr>
        <w:t>plaque</w:t>
      </w:r>
      <w:proofErr w:type="spellEnd"/>
      <w:r w:rsidRPr="003C4B4E">
        <w:rPr>
          <w:rFonts w:cstheme="minorHAnsi"/>
          <w:sz w:val="24"/>
          <w:szCs w:val="24"/>
        </w:rPr>
        <w:t>”.</w:t>
      </w:r>
    </w:p>
    <w:p w14:paraId="706F4308" w14:textId="77777777" w:rsidR="00EF3F68" w:rsidRPr="003C4B4E" w:rsidRDefault="00DF68FA" w:rsidP="00EA6793">
      <w:p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lastRenderedPageBreak/>
        <w:t xml:space="preserve">Ezt a találati eredményt azért mutatom be, mert nagyon jól szemlélteti, hogy mik a különbségek a hagyományos kulcsszavas és a természetes nyelvek szemantikáján alapuló keresők között. Ha csak a listák pontosságát nézzük, akkor szigorú értelemben az </w:t>
      </w:r>
      <w:proofErr w:type="spellStart"/>
      <w:r w:rsidRPr="003C4B4E">
        <w:rPr>
          <w:rFonts w:cstheme="minorHAnsi"/>
          <w:sz w:val="24"/>
          <w:szCs w:val="24"/>
        </w:rPr>
        <w:t>Aleetheia</w:t>
      </w:r>
      <w:proofErr w:type="spellEnd"/>
      <w:r w:rsidRPr="003C4B4E">
        <w:rPr>
          <w:rFonts w:cstheme="minorHAnsi"/>
          <w:sz w:val="24"/>
          <w:szCs w:val="24"/>
        </w:rPr>
        <w:t xml:space="preserve"> kulcsszavas keresője ugyanolyan eredményre volt képes, mint a </w:t>
      </w:r>
      <w:proofErr w:type="spellStart"/>
      <w:r w:rsidRPr="003C4B4E">
        <w:rPr>
          <w:rFonts w:cstheme="minorHAnsi"/>
          <w:sz w:val="24"/>
          <w:szCs w:val="24"/>
        </w:rPr>
        <w:t>PubMed</w:t>
      </w:r>
      <w:proofErr w:type="spellEnd"/>
      <w:r w:rsidRPr="003C4B4E">
        <w:rPr>
          <w:rFonts w:cstheme="minorHAnsi"/>
          <w:sz w:val="24"/>
          <w:szCs w:val="24"/>
        </w:rPr>
        <w:t xml:space="preserve">-é, szerény 30%-os pontosságra, míg a szöveges kereső ennél is rosszabbra, </w:t>
      </w:r>
      <w:r w:rsidR="004F1794" w:rsidRPr="003C4B4E">
        <w:rPr>
          <w:rFonts w:cstheme="minorHAnsi"/>
          <w:sz w:val="24"/>
          <w:szCs w:val="24"/>
        </w:rPr>
        <w:t>24%-ra.</w:t>
      </w:r>
    </w:p>
    <w:p w14:paraId="776B6B89" w14:textId="77777777" w:rsidR="00DF6BC3" w:rsidRPr="003C4B4E" w:rsidRDefault="00DF6BC3" w:rsidP="006F434E">
      <w:pPr>
        <w:jc w:val="center"/>
        <w:rPr>
          <w:rFonts w:cstheme="minorHAnsi"/>
          <w:sz w:val="24"/>
          <w:szCs w:val="24"/>
        </w:rPr>
      </w:pPr>
      <w:r w:rsidRPr="003C4B4E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 wp14:anchorId="7308AED9" wp14:editId="2F28A276">
            <wp:extent cx="4572000" cy="2160000"/>
            <wp:effectExtent l="0" t="0" r="0" b="1206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F095AAE" w14:textId="77777777" w:rsidR="00DF6BC3" w:rsidRPr="006F434E" w:rsidRDefault="0078337F" w:rsidP="006F434E">
      <w:pPr>
        <w:jc w:val="center"/>
        <w:rPr>
          <w:rFonts w:cstheme="minorHAnsi"/>
          <w:i/>
          <w:sz w:val="16"/>
          <w:szCs w:val="16"/>
        </w:rPr>
      </w:pPr>
      <w:r w:rsidRPr="006F434E">
        <w:rPr>
          <w:rFonts w:cstheme="minorHAnsi"/>
          <w:i/>
          <w:sz w:val="16"/>
          <w:szCs w:val="16"/>
        </w:rPr>
        <w:t>3. A harmadik keresés pontossága</w:t>
      </w:r>
    </w:p>
    <w:p w14:paraId="54E8C56A" w14:textId="77777777" w:rsidR="004F1794" w:rsidRDefault="004F1794" w:rsidP="00EA6793">
      <w:p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t>Az eredmények alaposabb tanulsága azonban lényegesen árnyalja a képet</w:t>
      </w:r>
      <w:r w:rsidR="00DF6BC3" w:rsidRPr="003C4B4E">
        <w:rPr>
          <w:rFonts w:cstheme="minorHAnsi"/>
          <w:sz w:val="24"/>
          <w:szCs w:val="24"/>
        </w:rPr>
        <w:t>.</w:t>
      </w:r>
      <w:r w:rsidR="00536333" w:rsidRPr="003C4B4E">
        <w:rPr>
          <w:rFonts w:cstheme="minorHAnsi"/>
          <w:sz w:val="24"/>
          <w:szCs w:val="24"/>
        </w:rPr>
        <w:t xml:space="preserve"> A kulcsszavas keresők ugyanis csak azokat a találatokat jelenítik meg, amelyek minden kulcsszót tartalmazzák vagy pedig minden kulcsszóhoz tartalmazó metaadattal kapcsolatban vannak. Éppen ezért egyetlen, alacsony pontszámmal rendelkező szöveget jelenítenek meg. A szöveges azonban nem ebből indult ki, így számos értékelhetetlen dokumentum mellett több olyat is adott, amelyeket a kutatók sokkal jobbaknak találtak, mint azt, amit a kulcsszavasak adtak.</w:t>
      </w:r>
    </w:p>
    <w:p w14:paraId="00EA4542" w14:textId="77777777" w:rsidR="004D4F62" w:rsidRDefault="004D4F62" w:rsidP="00EA6793">
      <w:pPr>
        <w:jc w:val="both"/>
        <w:rPr>
          <w:rFonts w:cstheme="minorHAnsi"/>
          <w:sz w:val="24"/>
          <w:szCs w:val="24"/>
        </w:rPr>
      </w:pPr>
    </w:p>
    <w:p w14:paraId="366FAEF9" w14:textId="77777777" w:rsidR="005264E2" w:rsidRDefault="00EF3F68" w:rsidP="00EA6793">
      <w:pPr>
        <w:pStyle w:val="Cmsor2"/>
        <w:jc w:val="both"/>
        <w:rPr>
          <w:rFonts w:asciiTheme="minorHAnsi" w:hAnsiTheme="minorHAnsi" w:cstheme="minorHAnsi"/>
          <w:sz w:val="24"/>
          <w:szCs w:val="24"/>
        </w:rPr>
      </w:pPr>
      <w:r w:rsidRPr="003C4B4E">
        <w:rPr>
          <w:rFonts w:asciiTheme="minorHAnsi" w:hAnsiTheme="minorHAnsi" w:cstheme="minorHAnsi"/>
          <w:sz w:val="24"/>
          <w:szCs w:val="24"/>
        </w:rPr>
        <w:t>Tanulságok</w:t>
      </w:r>
    </w:p>
    <w:p w14:paraId="7598508F" w14:textId="77777777" w:rsidR="00802A3E" w:rsidRPr="00802A3E" w:rsidRDefault="00802A3E" w:rsidP="00802A3E"/>
    <w:p w14:paraId="6F577BE7" w14:textId="77777777" w:rsidR="00A9580B" w:rsidRPr="003C4B4E" w:rsidRDefault="005264E2" w:rsidP="00EA6793">
      <w:pPr>
        <w:ind w:firstLine="708"/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t xml:space="preserve">Méréseink során több száz keresési listát elemeztünk és mindenhol hasonló eredményre jutottunk – eltekintve természetesen néhány mérési hibától és meglepő szélsőségtől. </w:t>
      </w:r>
      <w:r w:rsidR="00715B4F" w:rsidRPr="003C4B4E">
        <w:rPr>
          <w:rFonts w:cstheme="minorHAnsi"/>
          <w:sz w:val="24"/>
          <w:szCs w:val="24"/>
        </w:rPr>
        <w:t xml:space="preserve">Az </w:t>
      </w:r>
      <w:proofErr w:type="spellStart"/>
      <w:r w:rsidR="00715B4F" w:rsidRPr="003C4B4E">
        <w:rPr>
          <w:rFonts w:cstheme="minorHAnsi"/>
          <w:sz w:val="24"/>
          <w:szCs w:val="24"/>
        </w:rPr>
        <w:t>Aleetheia</w:t>
      </w:r>
      <w:proofErr w:type="spellEnd"/>
      <w:r w:rsidR="00715B4F" w:rsidRPr="003C4B4E">
        <w:rPr>
          <w:rFonts w:cstheme="minorHAnsi"/>
          <w:sz w:val="24"/>
          <w:szCs w:val="24"/>
        </w:rPr>
        <w:t xml:space="preserve"> algoritmusai 70-75%-os pontosságra voltak képesek 100%-os teljesség mellett, míg </w:t>
      </w:r>
      <w:r w:rsidR="0010045C">
        <w:rPr>
          <w:rFonts w:cstheme="minorHAnsi"/>
          <w:sz w:val="24"/>
          <w:szCs w:val="24"/>
        </w:rPr>
        <w:t xml:space="preserve">méréseink szerint </w:t>
      </w:r>
      <w:r w:rsidR="00715B4F" w:rsidRPr="003C4B4E">
        <w:rPr>
          <w:rFonts w:cstheme="minorHAnsi"/>
          <w:sz w:val="24"/>
          <w:szCs w:val="24"/>
        </w:rPr>
        <w:t>a hagyományos motorok</w:t>
      </w:r>
      <w:r w:rsidR="0010045C">
        <w:rPr>
          <w:rFonts w:cstheme="minorHAnsi"/>
          <w:sz w:val="24"/>
          <w:szCs w:val="24"/>
        </w:rPr>
        <w:t xml:space="preserve">, köztük a </w:t>
      </w:r>
      <w:proofErr w:type="spellStart"/>
      <w:r w:rsidR="0010045C">
        <w:rPr>
          <w:rFonts w:cstheme="minorHAnsi"/>
          <w:sz w:val="24"/>
          <w:szCs w:val="24"/>
        </w:rPr>
        <w:t>PubMed</w:t>
      </w:r>
      <w:proofErr w:type="spellEnd"/>
      <w:r w:rsidR="0010045C">
        <w:rPr>
          <w:rFonts w:cstheme="minorHAnsi"/>
          <w:sz w:val="24"/>
          <w:szCs w:val="24"/>
        </w:rPr>
        <w:t xml:space="preserve"> keresője</w:t>
      </w:r>
      <w:r w:rsidR="00715B4F" w:rsidRPr="003C4B4E">
        <w:rPr>
          <w:rFonts w:cstheme="minorHAnsi"/>
          <w:sz w:val="24"/>
          <w:szCs w:val="24"/>
        </w:rPr>
        <w:t xml:space="preserve"> 60-65%-os pontosságra 55-60%-os teljesség mellett.</w:t>
      </w:r>
      <w:r w:rsidR="00907FA2">
        <w:rPr>
          <w:rStyle w:val="Lbjegyzet-hivatkozs"/>
          <w:rFonts w:cstheme="minorHAnsi"/>
          <w:sz w:val="24"/>
          <w:szCs w:val="24"/>
        </w:rPr>
        <w:footnoteReference w:id="5"/>
      </w:r>
      <w:r w:rsidR="00715B4F" w:rsidRPr="003C4B4E">
        <w:rPr>
          <w:rFonts w:cstheme="minorHAnsi"/>
          <w:sz w:val="24"/>
          <w:szCs w:val="24"/>
        </w:rPr>
        <w:t xml:space="preserve"> </w:t>
      </w:r>
    </w:p>
    <w:p w14:paraId="0A3933CC" w14:textId="77777777" w:rsidR="00A9580B" w:rsidRPr="003C4B4E" w:rsidRDefault="00A9580B" w:rsidP="006F434E">
      <w:pPr>
        <w:jc w:val="center"/>
        <w:rPr>
          <w:rFonts w:cstheme="minorHAnsi"/>
          <w:sz w:val="24"/>
          <w:szCs w:val="24"/>
        </w:rPr>
      </w:pPr>
      <w:r w:rsidRPr="003C4B4E">
        <w:rPr>
          <w:rFonts w:cstheme="minorHAnsi"/>
          <w:noProof/>
          <w:sz w:val="24"/>
          <w:szCs w:val="24"/>
          <w:lang w:eastAsia="hu-HU"/>
        </w:rPr>
        <w:lastRenderedPageBreak/>
        <w:drawing>
          <wp:inline distT="0" distB="0" distL="0" distR="0" wp14:anchorId="44ED446F" wp14:editId="5D673FAC">
            <wp:extent cx="4500000" cy="2160000"/>
            <wp:effectExtent l="0" t="0" r="15240" b="12065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F84DBB8" w14:textId="77777777" w:rsidR="00A9580B" w:rsidRPr="006F434E" w:rsidRDefault="00A9580B" w:rsidP="006F434E">
      <w:pPr>
        <w:jc w:val="center"/>
        <w:rPr>
          <w:rFonts w:cstheme="minorHAnsi"/>
          <w:i/>
          <w:sz w:val="16"/>
          <w:szCs w:val="16"/>
        </w:rPr>
      </w:pPr>
      <w:r w:rsidRPr="006F434E">
        <w:rPr>
          <w:rFonts w:cstheme="minorHAnsi"/>
          <w:i/>
          <w:sz w:val="16"/>
          <w:szCs w:val="16"/>
        </w:rPr>
        <w:t xml:space="preserve">4. ábra Kékkel a </w:t>
      </w:r>
      <w:proofErr w:type="spellStart"/>
      <w:r w:rsidRPr="006F434E">
        <w:rPr>
          <w:rFonts w:cstheme="minorHAnsi"/>
          <w:i/>
          <w:sz w:val="16"/>
          <w:szCs w:val="16"/>
        </w:rPr>
        <w:t>PubMed</w:t>
      </w:r>
      <w:proofErr w:type="spellEnd"/>
      <w:r w:rsidRPr="006F434E">
        <w:rPr>
          <w:rFonts w:cstheme="minorHAnsi"/>
          <w:i/>
          <w:sz w:val="16"/>
          <w:szCs w:val="16"/>
        </w:rPr>
        <w:t xml:space="preserve">, narancssárgával az </w:t>
      </w:r>
      <w:proofErr w:type="spellStart"/>
      <w:r w:rsidRPr="006F434E">
        <w:rPr>
          <w:rFonts w:cstheme="minorHAnsi"/>
          <w:i/>
          <w:sz w:val="16"/>
          <w:szCs w:val="16"/>
        </w:rPr>
        <w:t>Aleetheia</w:t>
      </w:r>
      <w:proofErr w:type="spellEnd"/>
      <w:r w:rsidRPr="006F434E">
        <w:rPr>
          <w:rFonts w:cstheme="minorHAnsi"/>
          <w:i/>
          <w:sz w:val="16"/>
          <w:szCs w:val="16"/>
        </w:rPr>
        <w:t xml:space="preserve"> keresőjének pontossága és teljessége</w:t>
      </w:r>
    </w:p>
    <w:p w14:paraId="36EE0E0B" w14:textId="77777777" w:rsidR="00284DDF" w:rsidRPr="003C4B4E" w:rsidRDefault="00715B4F" w:rsidP="00EA6793">
      <w:pPr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t xml:space="preserve">Az algoritmusok hibridizációjával azonban a pontosság lényegesen növelhető volt 90% közelébe. </w:t>
      </w:r>
      <w:r w:rsidR="00A9580B" w:rsidRPr="003C4B4E">
        <w:rPr>
          <w:rFonts w:cstheme="minorHAnsi"/>
          <w:sz w:val="24"/>
          <w:szCs w:val="24"/>
        </w:rPr>
        <w:t xml:space="preserve">Mindezt a költséges és időigényes </w:t>
      </w:r>
      <w:proofErr w:type="spellStart"/>
      <w:r w:rsidR="00A9580B" w:rsidRPr="003C4B4E">
        <w:rPr>
          <w:rFonts w:cstheme="minorHAnsi"/>
          <w:sz w:val="24"/>
          <w:szCs w:val="24"/>
        </w:rPr>
        <w:t>metaadatolás</w:t>
      </w:r>
      <w:proofErr w:type="spellEnd"/>
      <w:r w:rsidR="00A9580B" w:rsidRPr="003C4B4E">
        <w:rPr>
          <w:rFonts w:cstheme="minorHAnsi"/>
          <w:sz w:val="24"/>
          <w:szCs w:val="24"/>
        </w:rPr>
        <w:t xml:space="preserve"> nélkül sikerült elérnünk. Keresőnk különösen jó eredményeket volt képes elérni azokban az esetekben, amelyekben mások nem tudtak. Ilyenek a hosszú szöveges keresések vagy pedig azok a kulcsszavas keresések, ahol a kereső kifejezés csak néhányszor fordult el</w:t>
      </w:r>
      <w:r w:rsidR="00A65DE8" w:rsidRPr="003C4B4E">
        <w:rPr>
          <w:rFonts w:cstheme="minorHAnsi"/>
          <w:sz w:val="24"/>
          <w:szCs w:val="24"/>
        </w:rPr>
        <w:t>ő</w:t>
      </w:r>
      <w:r w:rsidR="00A9580B" w:rsidRPr="003C4B4E">
        <w:rPr>
          <w:rFonts w:cstheme="minorHAnsi"/>
          <w:sz w:val="24"/>
          <w:szCs w:val="24"/>
        </w:rPr>
        <w:t xml:space="preserve">, így olyan dokumentumokat is érdemes </w:t>
      </w:r>
      <w:r w:rsidR="00A65DE8" w:rsidRPr="003C4B4E">
        <w:rPr>
          <w:rFonts w:cstheme="minorHAnsi"/>
          <w:sz w:val="24"/>
          <w:szCs w:val="24"/>
        </w:rPr>
        <w:t xml:space="preserve">volt </w:t>
      </w:r>
      <w:r w:rsidR="00A9580B" w:rsidRPr="003C4B4E">
        <w:rPr>
          <w:rFonts w:cstheme="minorHAnsi"/>
          <w:sz w:val="24"/>
          <w:szCs w:val="24"/>
        </w:rPr>
        <w:t>átnézni, amelyek szemantikus kapcsolatban állnak a keresett szóval</w:t>
      </w:r>
      <w:r w:rsidR="00A65DE8" w:rsidRPr="003C4B4E">
        <w:rPr>
          <w:rFonts w:cstheme="minorHAnsi"/>
          <w:sz w:val="24"/>
          <w:szCs w:val="24"/>
        </w:rPr>
        <w:t>, de nem tartalmazták azt</w:t>
      </w:r>
      <w:r w:rsidR="0010045C">
        <w:rPr>
          <w:rFonts w:cstheme="minorHAnsi"/>
          <w:sz w:val="24"/>
          <w:szCs w:val="24"/>
        </w:rPr>
        <w:t>. Ez a keresés</w:t>
      </w:r>
      <w:r w:rsidR="00A9580B" w:rsidRPr="003C4B4E">
        <w:rPr>
          <w:rFonts w:cstheme="minorHAnsi"/>
          <w:sz w:val="24"/>
          <w:szCs w:val="24"/>
        </w:rPr>
        <w:t xml:space="preserve">típus meglepő és szokatlanul pontos eredményeket képes </w:t>
      </w:r>
      <w:r w:rsidR="00A65DE8" w:rsidRPr="003C4B4E">
        <w:rPr>
          <w:rFonts w:cstheme="minorHAnsi"/>
          <w:sz w:val="24"/>
          <w:szCs w:val="24"/>
        </w:rPr>
        <w:t>elérni</w:t>
      </w:r>
      <w:r w:rsidR="0010045C">
        <w:rPr>
          <w:rFonts w:cstheme="minorHAnsi"/>
          <w:sz w:val="24"/>
          <w:szCs w:val="24"/>
        </w:rPr>
        <w:t xml:space="preserve"> a legnagyobb teljesség mellett</w:t>
      </w:r>
      <w:r w:rsidR="00A9580B" w:rsidRPr="003C4B4E">
        <w:rPr>
          <w:rFonts w:cstheme="minorHAnsi"/>
          <w:sz w:val="24"/>
          <w:szCs w:val="24"/>
        </w:rPr>
        <w:t>.</w:t>
      </w:r>
    </w:p>
    <w:p w14:paraId="659D7A8F" w14:textId="77777777" w:rsidR="00284DDF" w:rsidRPr="003C4B4E" w:rsidRDefault="00284DDF" w:rsidP="00EA6793">
      <w:pPr>
        <w:pStyle w:val="Cmsor1"/>
        <w:jc w:val="both"/>
        <w:rPr>
          <w:rFonts w:asciiTheme="minorHAnsi" w:hAnsiTheme="minorHAnsi" w:cstheme="minorHAnsi"/>
          <w:sz w:val="24"/>
          <w:szCs w:val="24"/>
        </w:rPr>
      </w:pPr>
      <w:r w:rsidRPr="003C4B4E">
        <w:rPr>
          <w:rFonts w:asciiTheme="minorHAnsi" w:hAnsiTheme="minorHAnsi" w:cstheme="minorHAnsi"/>
          <w:sz w:val="24"/>
          <w:szCs w:val="24"/>
        </w:rPr>
        <w:t>Összegzés</w:t>
      </w:r>
    </w:p>
    <w:p w14:paraId="6573B37D" w14:textId="77777777" w:rsidR="00284DDF" w:rsidRPr="003C4B4E" w:rsidRDefault="00284DDF" w:rsidP="00EA6793">
      <w:pPr>
        <w:jc w:val="both"/>
        <w:rPr>
          <w:rFonts w:cstheme="minorHAnsi"/>
          <w:sz w:val="24"/>
          <w:szCs w:val="24"/>
        </w:rPr>
      </w:pPr>
    </w:p>
    <w:p w14:paraId="22B99FB3" w14:textId="77777777" w:rsidR="00744012" w:rsidRDefault="00B05886" w:rsidP="00CF7E6E">
      <w:pPr>
        <w:ind w:firstLine="708"/>
        <w:jc w:val="both"/>
        <w:rPr>
          <w:rFonts w:cstheme="minorHAnsi"/>
          <w:sz w:val="24"/>
          <w:szCs w:val="24"/>
        </w:rPr>
      </w:pPr>
      <w:r w:rsidRPr="003C4B4E">
        <w:rPr>
          <w:rFonts w:cstheme="minorHAnsi"/>
          <w:sz w:val="24"/>
          <w:szCs w:val="24"/>
        </w:rPr>
        <w:t xml:space="preserve">Az </w:t>
      </w:r>
      <w:proofErr w:type="spellStart"/>
      <w:r w:rsidRPr="003C4B4E">
        <w:rPr>
          <w:rFonts w:cstheme="minorHAnsi"/>
          <w:sz w:val="24"/>
          <w:szCs w:val="24"/>
        </w:rPr>
        <w:t>Aleetheia</w:t>
      </w:r>
      <w:proofErr w:type="spellEnd"/>
      <w:r w:rsidRPr="003C4B4E">
        <w:rPr>
          <w:rFonts w:cstheme="minorHAnsi"/>
          <w:sz w:val="24"/>
          <w:szCs w:val="24"/>
        </w:rPr>
        <w:t xml:space="preserve"> a szemantikus keresés új lehetőségeit teremtette meg. Metaadatok használata nélkül is képes a korábbiaknál pontosabb találatokat adni. </w:t>
      </w:r>
      <w:r w:rsidR="00284DDF" w:rsidRPr="003C4B4E">
        <w:rPr>
          <w:rFonts w:cstheme="minorHAnsi"/>
          <w:sz w:val="24"/>
          <w:szCs w:val="24"/>
        </w:rPr>
        <w:t>A termék hordozza azon előnyöket, melyeket terveztünk – azaz nyelvfüggetlenül működik, mobil eszközön is megjeleníthető, gyors, és pontos keresési találatokat ad. Az orvosi alkalmazás kifejezetten jó teszteredményeket hozott, és tudományos-szakmai területe</w:t>
      </w:r>
      <w:r w:rsidRPr="003C4B4E">
        <w:rPr>
          <w:rFonts w:cstheme="minorHAnsi"/>
          <w:sz w:val="24"/>
          <w:szCs w:val="24"/>
        </w:rPr>
        <w:t xml:space="preserve">n a </w:t>
      </w:r>
      <w:proofErr w:type="spellStart"/>
      <w:r w:rsidRPr="003C4B4E">
        <w:rPr>
          <w:rFonts w:cstheme="minorHAnsi"/>
          <w:sz w:val="24"/>
          <w:szCs w:val="24"/>
        </w:rPr>
        <w:t>PubM</w:t>
      </w:r>
      <w:r w:rsidR="00284DDF" w:rsidRPr="003C4B4E">
        <w:rPr>
          <w:rFonts w:cstheme="minorHAnsi"/>
          <w:sz w:val="24"/>
          <w:szCs w:val="24"/>
        </w:rPr>
        <w:t>ed</w:t>
      </w:r>
      <w:proofErr w:type="spellEnd"/>
      <w:r w:rsidR="00284DDF" w:rsidRPr="003C4B4E">
        <w:rPr>
          <w:rFonts w:cstheme="minorHAnsi"/>
          <w:sz w:val="24"/>
          <w:szCs w:val="24"/>
        </w:rPr>
        <w:t xml:space="preserve"> adatbázison orvos-kutatóink továbbra is használ</w:t>
      </w:r>
      <w:r w:rsidR="004D4F62">
        <w:rPr>
          <w:rFonts w:cstheme="minorHAnsi"/>
          <w:sz w:val="24"/>
          <w:szCs w:val="24"/>
        </w:rPr>
        <w:t>hat</w:t>
      </w:r>
      <w:r w:rsidR="00284DDF" w:rsidRPr="003C4B4E">
        <w:rPr>
          <w:rFonts w:cstheme="minorHAnsi"/>
          <w:sz w:val="24"/>
          <w:szCs w:val="24"/>
        </w:rPr>
        <w:t>ják a saját kutatási területük újdonságainak megjelenítéséhez.</w:t>
      </w:r>
    </w:p>
    <w:p w14:paraId="46304EF9" w14:textId="77777777" w:rsidR="00744012" w:rsidRPr="00F4490D" w:rsidRDefault="00744012" w:rsidP="00F4490D">
      <w:pPr>
        <w:pStyle w:val="Cmsor1"/>
        <w:rPr>
          <w:sz w:val="24"/>
          <w:szCs w:val="24"/>
        </w:rPr>
      </w:pPr>
      <w:r w:rsidRPr="00F4490D">
        <w:rPr>
          <w:rFonts w:asciiTheme="minorHAnsi" w:hAnsiTheme="minorHAnsi" w:cstheme="minorHAnsi"/>
          <w:sz w:val="24"/>
          <w:szCs w:val="24"/>
        </w:rPr>
        <w:t>Irodalomjegyzék</w:t>
      </w:r>
    </w:p>
    <w:p w14:paraId="46528218" w14:textId="77777777" w:rsidR="00744012" w:rsidRDefault="00744012" w:rsidP="00744012">
      <w:pPr>
        <w:jc w:val="both"/>
        <w:rPr>
          <w:rFonts w:cstheme="minorHAnsi"/>
          <w:sz w:val="24"/>
          <w:szCs w:val="24"/>
        </w:rPr>
      </w:pPr>
    </w:p>
    <w:p w14:paraId="6655B22D" w14:textId="77777777" w:rsidR="00744012" w:rsidRDefault="00A16607" w:rsidP="00A16607">
      <w:pPr>
        <w:pStyle w:val="Listaszerbekezds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16607">
        <w:rPr>
          <w:rFonts w:cstheme="minorHAnsi"/>
          <w:sz w:val="24"/>
          <w:szCs w:val="24"/>
        </w:rPr>
        <w:t xml:space="preserve">Bennett S </w:t>
      </w:r>
      <w:proofErr w:type="spellStart"/>
      <w:r w:rsidRPr="00A16607">
        <w:rPr>
          <w:rFonts w:cstheme="minorHAnsi"/>
          <w:sz w:val="24"/>
          <w:szCs w:val="24"/>
        </w:rPr>
        <w:t>Shenker</w:t>
      </w:r>
      <w:proofErr w:type="spellEnd"/>
      <w:r w:rsidRPr="00A16607">
        <w:rPr>
          <w:rFonts w:cstheme="minorHAnsi"/>
          <w:sz w:val="24"/>
          <w:szCs w:val="24"/>
        </w:rPr>
        <w:t xml:space="preserve">, The </w:t>
      </w:r>
      <w:proofErr w:type="spellStart"/>
      <w:r w:rsidRPr="00A16607">
        <w:rPr>
          <w:rFonts w:cstheme="minorHAnsi"/>
          <w:sz w:val="24"/>
          <w:szCs w:val="24"/>
        </w:rPr>
        <w:t>accuracy</w:t>
      </w:r>
      <w:proofErr w:type="spellEnd"/>
      <w:r w:rsidRPr="00A16607">
        <w:rPr>
          <w:rFonts w:cstheme="minorHAnsi"/>
          <w:sz w:val="24"/>
          <w:szCs w:val="24"/>
        </w:rPr>
        <w:t xml:space="preserve"> of Internet </w:t>
      </w:r>
      <w:proofErr w:type="spellStart"/>
      <w:r w:rsidRPr="00A16607">
        <w:rPr>
          <w:rFonts w:cstheme="minorHAnsi"/>
          <w:sz w:val="24"/>
          <w:szCs w:val="24"/>
        </w:rPr>
        <w:t>search</w:t>
      </w:r>
      <w:proofErr w:type="spellEnd"/>
      <w:r w:rsidRPr="00A16607">
        <w:rPr>
          <w:rFonts w:cstheme="minorHAnsi"/>
          <w:sz w:val="24"/>
          <w:szCs w:val="24"/>
        </w:rPr>
        <w:t xml:space="preserve"> </w:t>
      </w:r>
      <w:proofErr w:type="spellStart"/>
      <w:r w:rsidRPr="00A16607">
        <w:rPr>
          <w:rFonts w:cstheme="minorHAnsi"/>
          <w:sz w:val="24"/>
          <w:szCs w:val="24"/>
        </w:rPr>
        <w:t>engines</w:t>
      </w:r>
      <w:proofErr w:type="spellEnd"/>
      <w:r w:rsidRPr="00A16607">
        <w:rPr>
          <w:rFonts w:cstheme="minorHAnsi"/>
          <w:sz w:val="24"/>
          <w:szCs w:val="24"/>
        </w:rPr>
        <w:t xml:space="preserve"> </w:t>
      </w:r>
      <w:proofErr w:type="spellStart"/>
      <w:r w:rsidRPr="00A16607">
        <w:rPr>
          <w:rFonts w:cstheme="minorHAnsi"/>
          <w:sz w:val="24"/>
          <w:szCs w:val="24"/>
        </w:rPr>
        <w:t>to</w:t>
      </w:r>
      <w:proofErr w:type="spellEnd"/>
      <w:r w:rsidRPr="00A16607">
        <w:rPr>
          <w:rFonts w:cstheme="minorHAnsi"/>
          <w:sz w:val="24"/>
          <w:szCs w:val="24"/>
        </w:rPr>
        <w:t xml:space="preserve"> </w:t>
      </w:r>
      <w:proofErr w:type="spellStart"/>
      <w:r w:rsidRPr="00A16607">
        <w:rPr>
          <w:rFonts w:cstheme="minorHAnsi"/>
          <w:sz w:val="24"/>
          <w:szCs w:val="24"/>
        </w:rPr>
        <w:t>predict</w:t>
      </w:r>
      <w:proofErr w:type="spellEnd"/>
      <w:r w:rsidRPr="00A16607">
        <w:rPr>
          <w:rFonts w:cstheme="minorHAnsi"/>
          <w:sz w:val="24"/>
          <w:szCs w:val="24"/>
        </w:rPr>
        <w:t xml:space="preserve"> </w:t>
      </w:r>
      <w:proofErr w:type="spellStart"/>
      <w:r w:rsidRPr="00A16607">
        <w:rPr>
          <w:rFonts w:cstheme="minorHAnsi"/>
          <w:sz w:val="24"/>
          <w:szCs w:val="24"/>
        </w:rPr>
        <w:t>diagnoses</w:t>
      </w:r>
      <w:proofErr w:type="spellEnd"/>
      <w:r w:rsidRPr="00A16607">
        <w:rPr>
          <w:rFonts w:cstheme="minorHAnsi"/>
          <w:sz w:val="24"/>
          <w:szCs w:val="24"/>
        </w:rPr>
        <w:t xml:space="preserve"> </w:t>
      </w:r>
      <w:proofErr w:type="spellStart"/>
      <w:r w:rsidRPr="00A16607">
        <w:rPr>
          <w:rFonts w:cstheme="minorHAnsi"/>
          <w:sz w:val="24"/>
          <w:szCs w:val="24"/>
        </w:rPr>
        <w:t>from</w:t>
      </w:r>
      <w:proofErr w:type="spellEnd"/>
      <w:r w:rsidRPr="00A16607">
        <w:rPr>
          <w:rFonts w:cstheme="minorHAnsi"/>
          <w:sz w:val="24"/>
          <w:szCs w:val="24"/>
        </w:rPr>
        <w:t xml:space="preserve"> </w:t>
      </w:r>
      <w:proofErr w:type="spellStart"/>
      <w:r w:rsidRPr="00A16607">
        <w:rPr>
          <w:rFonts w:cstheme="minorHAnsi"/>
          <w:sz w:val="24"/>
          <w:szCs w:val="24"/>
        </w:rPr>
        <w:t>symptoms</w:t>
      </w:r>
      <w:proofErr w:type="spellEnd"/>
      <w:r w:rsidRPr="00A16607">
        <w:rPr>
          <w:rFonts w:cstheme="minorHAnsi"/>
          <w:sz w:val="24"/>
          <w:szCs w:val="24"/>
        </w:rPr>
        <w:t xml:space="preserve"> </w:t>
      </w:r>
      <w:proofErr w:type="spellStart"/>
      <w:r w:rsidRPr="00A16607">
        <w:rPr>
          <w:rFonts w:cstheme="minorHAnsi"/>
          <w:sz w:val="24"/>
          <w:szCs w:val="24"/>
        </w:rPr>
        <w:t>can</w:t>
      </w:r>
      <w:proofErr w:type="spellEnd"/>
      <w:r w:rsidRPr="00A16607">
        <w:rPr>
          <w:rFonts w:cstheme="minorHAnsi"/>
          <w:sz w:val="24"/>
          <w:szCs w:val="24"/>
        </w:rPr>
        <w:t xml:space="preserve"> be </w:t>
      </w:r>
      <w:proofErr w:type="spellStart"/>
      <w:r w:rsidRPr="00A16607">
        <w:rPr>
          <w:rFonts w:cstheme="minorHAnsi"/>
          <w:sz w:val="24"/>
          <w:szCs w:val="24"/>
        </w:rPr>
        <w:t>assessed</w:t>
      </w:r>
      <w:proofErr w:type="spellEnd"/>
      <w:r w:rsidRPr="00A16607">
        <w:rPr>
          <w:rFonts w:cstheme="minorHAnsi"/>
          <w:sz w:val="24"/>
          <w:szCs w:val="24"/>
        </w:rPr>
        <w:t xml:space="preserve"> </w:t>
      </w:r>
      <w:proofErr w:type="spellStart"/>
      <w:r w:rsidRPr="00A16607">
        <w:rPr>
          <w:rFonts w:cstheme="minorHAnsi"/>
          <w:sz w:val="24"/>
          <w:szCs w:val="24"/>
        </w:rPr>
        <w:t>with</w:t>
      </w:r>
      <w:proofErr w:type="spellEnd"/>
      <w:r w:rsidRPr="00A16607">
        <w:rPr>
          <w:rFonts w:cstheme="minorHAnsi"/>
          <w:sz w:val="24"/>
          <w:szCs w:val="24"/>
        </w:rPr>
        <w:t xml:space="preserve"> a </w:t>
      </w:r>
      <w:proofErr w:type="spellStart"/>
      <w:r w:rsidRPr="00A16607">
        <w:rPr>
          <w:rFonts w:cstheme="minorHAnsi"/>
          <w:sz w:val="24"/>
          <w:szCs w:val="24"/>
        </w:rPr>
        <w:t>validated</w:t>
      </w:r>
      <w:proofErr w:type="spellEnd"/>
      <w:r w:rsidRPr="00A16607">
        <w:rPr>
          <w:rFonts w:cstheme="minorHAnsi"/>
          <w:sz w:val="24"/>
          <w:szCs w:val="24"/>
        </w:rPr>
        <w:t xml:space="preserve"> </w:t>
      </w:r>
      <w:proofErr w:type="spellStart"/>
      <w:r w:rsidRPr="00A16607">
        <w:rPr>
          <w:rFonts w:cstheme="minorHAnsi"/>
          <w:sz w:val="24"/>
          <w:szCs w:val="24"/>
        </w:rPr>
        <w:t>scoring</w:t>
      </w:r>
      <w:proofErr w:type="spellEnd"/>
      <w:r w:rsidRPr="00A16607">
        <w:rPr>
          <w:rFonts w:cstheme="minorHAnsi"/>
          <w:sz w:val="24"/>
          <w:szCs w:val="24"/>
        </w:rPr>
        <w:t xml:space="preserve"> </w:t>
      </w:r>
      <w:proofErr w:type="spellStart"/>
      <w:r w:rsidRPr="00A16607">
        <w:rPr>
          <w:rFonts w:cstheme="minorHAnsi"/>
          <w:sz w:val="24"/>
          <w:szCs w:val="24"/>
        </w:rPr>
        <w:t>system</w:t>
      </w:r>
      <w:proofErr w:type="spellEnd"/>
      <w:r w:rsidRPr="00A16607">
        <w:rPr>
          <w:rFonts w:cstheme="minorHAnsi"/>
          <w:sz w:val="24"/>
          <w:szCs w:val="24"/>
        </w:rPr>
        <w:t xml:space="preserve">. International Journal of </w:t>
      </w:r>
      <w:proofErr w:type="spellStart"/>
      <w:r w:rsidRPr="00A16607">
        <w:rPr>
          <w:rFonts w:cstheme="minorHAnsi"/>
          <w:sz w:val="24"/>
          <w:szCs w:val="24"/>
        </w:rPr>
        <w:t>Medical</w:t>
      </w:r>
      <w:proofErr w:type="spellEnd"/>
      <w:r w:rsidRPr="00A16607">
        <w:rPr>
          <w:rFonts w:cstheme="minorHAnsi"/>
          <w:sz w:val="24"/>
          <w:szCs w:val="24"/>
        </w:rPr>
        <w:t xml:space="preserve"> </w:t>
      </w:r>
      <w:proofErr w:type="spellStart"/>
      <w:r w:rsidRPr="00A16607">
        <w:rPr>
          <w:rFonts w:cstheme="minorHAnsi"/>
          <w:sz w:val="24"/>
          <w:szCs w:val="24"/>
        </w:rPr>
        <w:t>Informatics</w:t>
      </w:r>
      <w:proofErr w:type="spellEnd"/>
      <w:r w:rsidRPr="00A16607">
        <w:rPr>
          <w:rFonts w:cstheme="minorHAnsi"/>
          <w:sz w:val="24"/>
          <w:szCs w:val="24"/>
        </w:rPr>
        <w:t xml:space="preserve">, 83(2), 131-139, </w:t>
      </w:r>
      <w:proofErr w:type="spellStart"/>
      <w:r w:rsidRPr="00A16607">
        <w:rPr>
          <w:rFonts w:cstheme="minorHAnsi"/>
          <w:sz w:val="24"/>
          <w:szCs w:val="24"/>
        </w:rPr>
        <w:t>February</w:t>
      </w:r>
      <w:proofErr w:type="spellEnd"/>
      <w:r w:rsidRPr="00A16607">
        <w:rPr>
          <w:rFonts w:cstheme="minorHAnsi"/>
          <w:sz w:val="24"/>
          <w:szCs w:val="24"/>
        </w:rPr>
        <w:t xml:space="preserve"> 2014 </w:t>
      </w:r>
      <w:proofErr w:type="spellStart"/>
      <w:r w:rsidR="00907FA2">
        <w:rPr>
          <w:rFonts w:cstheme="minorHAnsi"/>
          <w:sz w:val="24"/>
          <w:szCs w:val="24"/>
        </w:rPr>
        <w:t>doi</w:t>
      </w:r>
      <w:proofErr w:type="spellEnd"/>
      <w:r w:rsidR="00907FA2">
        <w:rPr>
          <w:rFonts w:cstheme="minorHAnsi"/>
          <w:sz w:val="24"/>
          <w:szCs w:val="24"/>
        </w:rPr>
        <w:t xml:space="preserve">: </w:t>
      </w:r>
      <w:hyperlink r:id="rId13" w:history="1">
        <w:r w:rsidRPr="00044D54">
          <w:rPr>
            <w:rStyle w:val="Hiperhivatkozs"/>
            <w:rFonts w:cstheme="minorHAnsi"/>
            <w:sz w:val="24"/>
            <w:szCs w:val="24"/>
          </w:rPr>
          <w:t>10.1016/j.ijmedinf.2013.11.002</w:t>
        </w:r>
      </w:hyperlink>
    </w:p>
    <w:p w14:paraId="00A151ED" w14:textId="77777777" w:rsidR="009274D3" w:rsidRDefault="009274D3" w:rsidP="009274D3">
      <w:pPr>
        <w:pStyle w:val="Listaszerbekezds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proofErr w:type="spellStart"/>
      <w:r w:rsidRPr="009274D3">
        <w:rPr>
          <w:rFonts w:cstheme="minorHAnsi"/>
          <w:sz w:val="24"/>
          <w:szCs w:val="24"/>
        </w:rPr>
        <w:lastRenderedPageBreak/>
        <w:t>Ovidiu</w:t>
      </w:r>
      <w:proofErr w:type="spellEnd"/>
      <w:r w:rsidRPr="009274D3">
        <w:rPr>
          <w:rFonts w:cstheme="minorHAnsi"/>
          <w:sz w:val="24"/>
          <w:szCs w:val="24"/>
        </w:rPr>
        <w:t xml:space="preserve"> Dan, Brian D. </w:t>
      </w:r>
      <w:proofErr w:type="spellStart"/>
      <w:r w:rsidRPr="009274D3">
        <w:rPr>
          <w:rFonts w:cstheme="minorHAnsi"/>
          <w:sz w:val="24"/>
          <w:szCs w:val="24"/>
        </w:rPr>
        <w:t>Davison</w:t>
      </w:r>
      <w:proofErr w:type="spellEnd"/>
      <w:r w:rsidRPr="009274D3">
        <w:rPr>
          <w:rFonts w:cstheme="minorHAnsi"/>
          <w:sz w:val="24"/>
          <w:szCs w:val="24"/>
        </w:rPr>
        <w:t xml:space="preserve">, </w:t>
      </w:r>
      <w:proofErr w:type="spellStart"/>
      <w:r w:rsidRPr="009274D3">
        <w:rPr>
          <w:rFonts w:cstheme="minorHAnsi"/>
          <w:sz w:val="24"/>
          <w:szCs w:val="24"/>
        </w:rPr>
        <w:t>Measuring</w:t>
      </w:r>
      <w:proofErr w:type="spellEnd"/>
      <w:r w:rsidRPr="009274D3">
        <w:rPr>
          <w:rFonts w:cstheme="minorHAnsi"/>
          <w:sz w:val="24"/>
          <w:szCs w:val="24"/>
        </w:rPr>
        <w:t xml:space="preserve"> and </w:t>
      </w:r>
      <w:proofErr w:type="spellStart"/>
      <w:r w:rsidRPr="009274D3">
        <w:rPr>
          <w:rFonts w:cstheme="minorHAnsi"/>
          <w:sz w:val="24"/>
          <w:szCs w:val="24"/>
        </w:rPr>
        <w:t>Predicting</w:t>
      </w:r>
      <w:proofErr w:type="spellEnd"/>
      <w:r w:rsidRPr="009274D3">
        <w:rPr>
          <w:rFonts w:cstheme="minorHAnsi"/>
          <w:sz w:val="24"/>
          <w:szCs w:val="24"/>
        </w:rPr>
        <w:t xml:space="preserve"> </w:t>
      </w:r>
      <w:proofErr w:type="spellStart"/>
      <w:r w:rsidRPr="009274D3">
        <w:rPr>
          <w:rFonts w:cstheme="minorHAnsi"/>
          <w:sz w:val="24"/>
          <w:szCs w:val="24"/>
        </w:rPr>
        <w:t>Search</w:t>
      </w:r>
      <w:proofErr w:type="spellEnd"/>
      <w:r w:rsidRPr="009274D3">
        <w:rPr>
          <w:rFonts w:cstheme="minorHAnsi"/>
          <w:sz w:val="24"/>
          <w:szCs w:val="24"/>
        </w:rPr>
        <w:t xml:space="preserve"> </w:t>
      </w:r>
      <w:proofErr w:type="spellStart"/>
      <w:r w:rsidRPr="009274D3">
        <w:rPr>
          <w:rFonts w:cstheme="minorHAnsi"/>
          <w:sz w:val="24"/>
          <w:szCs w:val="24"/>
        </w:rPr>
        <w:t>Engine</w:t>
      </w:r>
      <w:proofErr w:type="spellEnd"/>
      <w:r w:rsidRPr="009274D3">
        <w:rPr>
          <w:rFonts w:cstheme="minorHAnsi"/>
          <w:sz w:val="24"/>
          <w:szCs w:val="24"/>
        </w:rPr>
        <w:t xml:space="preserve"> </w:t>
      </w:r>
      <w:proofErr w:type="spellStart"/>
      <w:r w:rsidRPr="009274D3">
        <w:rPr>
          <w:rFonts w:cstheme="minorHAnsi"/>
          <w:sz w:val="24"/>
          <w:szCs w:val="24"/>
        </w:rPr>
        <w:t>Users</w:t>
      </w:r>
      <w:proofErr w:type="spellEnd"/>
      <w:r w:rsidRPr="009274D3">
        <w:rPr>
          <w:rFonts w:cstheme="minorHAnsi"/>
          <w:sz w:val="24"/>
          <w:szCs w:val="24"/>
        </w:rPr>
        <w:t xml:space="preserve">’ </w:t>
      </w:r>
      <w:proofErr w:type="spellStart"/>
      <w:r w:rsidRPr="009274D3">
        <w:rPr>
          <w:rFonts w:cstheme="minorHAnsi"/>
          <w:sz w:val="24"/>
          <w:szCs w:val="24"/>
        </w:rPr>
        <w:t>Satisfaction</w:t>
      </w:r>
      <w:proofErr w:type="spellEnd"/>
      <w:r w:rsidRPr="009274D3">
        <w:rPr>
          <w:rFonts w:cstheme="minorHAnsi"/>
          <w:sz w:val="24"/>
          <w:szCs w:val="24"/>
        </w:rPr>
        <w:t xml:space="preserve">, Journal ACM </w:t>
      </w:r>
      <w:proofErr w:type="spellStart"/>
      <w:r w:rsidRPr="009274D3">
        <w:rPr>
          <w:rFonts w:cstheme="minorHAnsi"/>
          <w:sz w:val="24"/>
          <w:szCs w:val="24"/>
        </w:rPr>
        <w:t>Computing</w:t>
      </w:r>
      <w:proofErr w:type="spellEnd"/>
      <w:r w:rsidRPr="009274D3">
        <w:rPr>
          <w:rFonts w:cstheme="minorHAnsi"/>
          <w:sz w:val="24"/>
          <w:szCs w:val="24"/>
        </w:rPr>
        <w:t xml:space="preserve"> </w:t>
      </w:r>
      <w:proofErr w:type="spellStart"/>
      <w:r w:rsidRPr="009274D3">
        <w:rPr>
          <w:rFonts w:cstheme="minorHAnsi"/>
          <w:sz w:val="24"/>
          <w:szCs w:val="24"/>
        </w:rPr>
        <w:t>Surveys</w:t>
      </w:r>
      <w:proofErr w:type="spellEnd"/>
      <w:r w:rsidRPr="009274D3">
        <w:rPr>
          <w:rFonts w:cstheme="minorHAnsi"/>
          <w:sz w:val="24"/>
          <w:szCs w:val="24"/>
        </w:rPr>
        <w:t xml:space="preserve"> (CSUR) </w:t>
      </w:r>
      <w:proofErr w:type="spellStart"/>
      <w:r w:rsidRPr="009274D3">
        <w:rPr>
          <w:rFonts w:cstheme="minorHAnsi"/>
          <w:sz w:val="24"/>
          <w:szCs w:val="24"/>
        </w:rPr>
        <w:t>Volume</w:t>
      </w:r>
      <w:proofErr w:type="spellEnd"/>
      <w:r w:rsidRPr="009274D3">
        <w:rPr>
          <w:rFonts w:cstheme="minorHAnsi"/>
          <w:sz w:val="24"/>
          <w:szCs w:val="24"/>
        </w:rPr>
        <w:t xml:space="preserve"> 49 </w:t>
      </w:r>
      <w:proofErr w:type="spellStart"/>
      <w:r w:rsidRPr="009274D3">
        <w:rPr>
          <w:rFonts w:cstheme="minorHAnsi"/>
          <w:sz w:val="24"/>
          <w:szCs w:val="24"/>
        </w:rPr>
        <w:t>Issue</w:t>
      </w:r>
      <w:proofErr w:type="spellEnd"/>
      <w:r w:rsidRPr="009274D3">
        <w:rPr>
          <w:rFonts w:cstheme="minorHAnsi"/>
          <w:sz w:val="24"/>
          <w:szCs w:val="24"/>
        </w:rPr>
        <w:t xml:space="preserve"> 1, </w:t>
      </w:r>
      <w:proofErr w:type="spellStart"/>
      <w:r w:rsidRPr="009274D3">
        <w:rPr>
          <w:rFonts w:cstheme="minorHAnsi"/>
          <w:sz w:val="24"/>
          <w:szCs w:val="24"/>
        </w:rPr>
        <w:t>July</w:t>
      </w:r>
      <w:proofErr w:type="spellEnd"/>
      <w:r w:rsidRPr="009274D3">
        <w:rPr>
          <w:rFonts w:cstheme="minorHAnsi"/>
          <w:sz w:val="24"/>
          <w:szCs w:val="24"/>
        </w:rPr>
        <w:t xml:space="preserve"> 2016 </w:t>
      </w:r>
      <w:proofErr w:type="spellStart"/>
      <w:r w:rsidRPr="009274D3">
        <w:rPr>
          <w:rFonts w:cstheme="minorHAnsi"/>
          <w:sz w:val="24"/>
          <w:szCs w:val="24"/>
        </w:rPr>
        <w:t>Article</w:t>
      </w:r>
      <w:proofErr w:type="spellEnd"/>
      <w:r w:rsidRPr="009274D3">
        <w:rPr>
          <w:rFonts w:cstheme="minorHAnsi"/>
          <w:sz w:val="24"/>
          <w:szCs w:val="24"/>
        </w:rPr>
        <w:t xml:space="preserve"> No. 18 </w:t>
      </w:r>
      <w:proofErr w:type="spellStart"/>
      <w:r w:rsidRPr="009274D3">
        <w:rPr>
          <w:rFonts w:cstheme="minorHAnsi"/>
          <w:sz w:val="24"/>
          <w:szCs w:val="24"/>
        </w:rPr>
        <w:t>doi</w:t>
      </w:r>
      <w:proofErr w:type="spellEnd"/>
      <w:r w:rsidRPr="009274D3">
        <w:rPr>
          <w:rFonts w:cstheme="minorHAnsi"/>
          <w:sz w:val="24"/>
          <w:szCs w:val="24"/>
        </w:rPr>
        <w:t>: 10.1145/2893486.</w:t>
      </w:r>
    </w:p>
    <w:p w14:paraId="47D0A1F3" w14:textId="77777777" w:rsidR="00A16607" w:rsidRDefault="00A16607" w:rsidP="00A16607">
      <w:pPr>
        <w:pStyle w:val="Listaszerbekezds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proofErr w:type="spellStart"/>
      <w:r w:rsidRPr="00A16607">
        <w:rPr>
          <w:rFonts w:cstheme="minorHAnsi"/>
          <w:sz w:val="24"/>
          <w:szCs w:val="24"/>
        </w:rPr>
        <w:t>Udo</w:t>
      </w:r>
      <w:proofErr w:type="spellEnd"/>
      <w:r w:rsidRPr="00A16607">
        <w:rPr>
          <w:rFonts w:cstheme="minorHAnsi"/>
          <w:sz w:val="24"/>
          <w:szCs w:val="24"/>
        </w:rPr>
        <w:t xml:space="preserve"> </w:t>
      </w:r>
      <w:proofErr w:type="spellStart"/>
      <w:r w:rsidRPr="00A16607">
        <w:rPr>
          <w:rFonts w:cstheme="minorHAnsi"/>
          <w:sz w:val="24"/>
          <w:szCs w:val="24"/>
        </w:rPr>
        <w:t>Kruschwitz</w:t>
      </w:r>
      <w:proofErr w:type="spellEnd"/>
      <w:r w:rsidR="00574863">
        <w:rPr>
          <w:rFonts w:cstheme="minorHAnsi"/>
          <w:sz w:val="24"/>
          <w:szCs w:val="24"/>
        </w:rPr>
        <w:t>,</w:t>
      </w:r>
      <w:r w:rsidRPr="00A16607">
        <w:rPr>
          <w:rFonts w:cstheme="minorHAnsi"/>
          <w:sz w:val="24"/>
          <w:szCs w:val="24"/>
        </w:rPr>
        <w:t xml:space="preserve"> Charlie Hull (2017), "</w:t>
      </w:r>
      <w:proofErr w:type="spellStart"/>
      <w:r w:rsidRPr="00A16607">
        <w:rPr>
          <w:rFonts w:cstheme="minorHAnsi"/>
          <w:sz w:val="24"/>
          <w:szCs w:val="24"/>
        </w:rPr>
        <w:t>Searching</w:t>
      </w:r>
      <w:proofErr w:type="spellEnd"/>
      <w:r w:rsidRPr="00A16607">
        <w:rPr>
          <w:rFonts w:cstheme="minorHAnsi"/>
          <w:sz w:val="24"/>
          <w:szCs w:val="24"/>
        </w:rPr>
        <w:t xml:space="preserve"> </w:t>
      </w:r>
      <w:proofErr w:type="spellStart"/>
      <w:r w:rsidRPr="00A16607">
        <w:rPr>
          <w:rFonts w:cstheme="minorHAnsi"/>
          <w:sz w:val="24"/>
          <w:szCs w:val="24"/>
        </w:rPr>
        <w:t>the</w:t>
      </w:r>
      <w:proofErr w:type="spellEnd"/>
      <w:r w:rsidRPr="00A16607">
        <w:rPr>
          <w:rFonts w:cstheme="minorHAnsi"/>
          <w:sz w:val="24"/>
          <w:szCs w:val="24"/>
        </w:rPr>
        <w:t xml:space="preserve"> Enterprise", </w:t>
      </w:r>
      <w:proofErr w:type="spellStart"/>
      <w:r w:rsidRPr="00A16607">
        <w:rPr>
          <w:rFonts w:cstheme="minorHAnsi"/>
          <w:sz w:val="24"/>
          <w:szCs w:val="24"/>
        </w:rPr>
        <w:t>Foundations</w:t>
      </w:r>
      <w:proofErr w:type="spellEnd"/>
      <w:r w:rsidRPr="00A16607">
        <w:rPr>
          <w:rFonts w:cstheme="minorHAnsi"/>
          <w:sz w:val="24"/>
          <w:szCs w:val="24"/>
        </w:rPr>
        <w:t xml:space="preserve"> and </w:t>
      </w:r>
      <w:proofErr w:type="spellStart"/>
      <w:r w:rsidRPr="00A16607">
        <w:rPr>
          <w:rFonts w:cstheme="minorHAnsi"/>
          <w:sz w:val="24"/>
          <w:szCs w:val="24"/>
        </w:rPr>
        <w:t>Trends</w:t>
      </w:r>
      <w:proofErr w:type="spellEnd"/>
      <w:r w:rsidRPr="00A16607">
        <w:rPr>
          <w:rFonts w:cstheme="minorHAnsi"/>
          <w:sz w:val="24"/>
          <w:szCs w:val="24"/>
        </w:rPr>
        <w:t xml:space="preserve">® in </w:t>
      </w:r>
      <w:proofErr w:type="spellStart"/>
      <w:r w:rsidRPr="00A16607">
        <w:rPr>
          <w:rFonts w:cstheme="minorHAnsi"/>
          <w:sz w:val="24"/>
          <w:szCs w:val="24"/>
        </w:rPr>
        <w:t>Information</w:t>
      </w:r>
      <w:proofErr w:type="spellEnd"/>
      <w:r w:rsidRPr="00A16607">
        <w:rPr>
          <w:rFonts w:cstheme="minorHAnsi"/>
          <w:sz w:val="24"/>
          <w:szCs w:val="24"/>
        </w:rPr>
        <w:t xml:space="preserve"> </w:t>
      </w:r>
      <w:proofErr w:type="spellStart"/>
      <w:r w:rsidRPr="00A16607">
        <w:rPr>
          <w:rFonts w:cstheme="minorHAnsi"/>
          <w:sz w:val="24"/>
          <w:szCs w:val="24"/>
        </w:rPr>
        <w:t>Retrieval</w:t>
      </w:r>
      <w:proofErr w:type="spellEnd"/>
      <w:r w:rsidRPr="00A16607">
        <w:rPr>
          <w:rFonts w:cstheme="minorHAnsi"/>
          <w:sz w:val="24"/>
          <w:szCs w:val="24"/>
        </w:rPr>
        <w:t xml:space="preserve">: </w:t>
      </w:r>
      <w:proofErr w:type="spellStart"/>
      <w:r w:rsidRPr="00A16607">
        <w:rPr>
          <w:rFonts w:cstheme="minorHAnsi"/>
          <w:sz w:val="24"/>
          <w:szCs w:val="24"/>
        </w:rPr>
        <w:t>Vol</w:t>
      </w:r>
      <w:proofErr w:type="spellEnd"/>
      <w:r w:rsidRPr="00A16607">
        <w:rPr>
          <w:rFonts w:cstheme="minorHAnsi"/>
          <w:sz w:val="24"/>
          <w:szCs w:val="24"/>
        </w:rPr>
        <w:t>. 11: No. 1, pp 1-142.</w:t>
      </w:r>
      <w:r w:rsidR="00907FA2">
        <w:rPr>
          <w:rFonts w:cstheme="minorHAnsi"/>
          <w:sz w:val="24"/>
          <w:szCs w:val="24"/>
        </w:rPr>
        <w:t xml:space="preserve"> </w:t>
      </w:r>
      <w:proofErr w:type="spellStart"/>
      <w:r w:rsidR="00907FA2">
        <w:rPr>
          <w:rFonts w:cstheme="minorHAnsi"/>
          <w:sz w:val="24"/>
          <w:szCs w:val="24"/>
        </w:rPr>
        <w:t>doi</w:t>
      </w:r>
      <w:proofErr w:type="spellEnd"/>
      <w:r w:rsidR="00907FA2">
        <w:rPr>
          <w:rFonts w:cstheme="minorHAnsi"/>
          <w:sz w:val="24"/>
          <w:szCs w:val="24"/>
        </w:rPr>
        <w:t>:</w:t>
      </w:r>
      <w:r w:rsidRPr="00A16607">
        <w:rPr>
          <w:rFonts w:cstheme="minorHAnsi"/>
          <w:sz w:val="24"/>
          <w:szCs w:val="24"/>
        </w:rPr>
        <w:t xml:space="preserve"> </w:t>
      </w:r>
      <w:hyperlink r:id="rId14" w:history="1">
        <w:r w:rsidRPr="00044D54">
          <w:rPr>
            <w:rStyle w:val="Hiperhivatkozs"/>
            <w:rFonts w:cstheme="minorHAnsi"/>
            <w:sz w:val="24"/>
            <w:szCs w:val="24"/>
          </w:rPr>
          <w:t>10.1561/1500000053</w:t>
        </w:r>
      </w:hyperlink>
    </w:p>
    <w:p w14:paraId="29E1D19A" w14:textId="77777777" w:rsidR="00A16607" w:rsidRPr="00F4490D" w:rsidRDefault="00E47896" w:rsidP="00F4490D">
      <w:pPr>
        <w:pStyle w:val="Listaszerbekezds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proofErr w:type="spellStart"/>
      <w:r w:rsidRPr="00E47896">
        <w:rPr>
          <w:rFonts w:cstheme="minorHAnsi"/>
          <w:sz w:val="24"/>
          <w:szCs w:val="24"/>
        </w:rPr>
        <w:t>Iqra</w:t>
      </w:r>
      <w:proofErr w:type="spellEnd"/>
      <w:r w:rsidRPr="00E47896">
        <w:rPr>
          <w:rFonts w:cstheme="minorHAnsi"/>
          <w:sz w:val="24"/>
          <w:szCs w:val="24"/>
        </w:rPr>
        <w:t xml:space="preserve"> </w:t>
      </w:r>
      <w:proofErr w:type="spellStart"/>
      <w:r w:rsidRPr="00E47896">
        <w:rPr>
          <w:rFonts w:cstheme="minorHAnsi"/>
          <w:sz w:val="24"/>
          <w:szCs w:val="24"/>
        </w:rPr>
        <w:t>Safder</w:t>
      </w:r>
      <w:proofErr w:type="spellEnd"/>
      <w:r w:rsidRPr="00E47896">
        <w:rPr>
          <w:rFonts w:cstheme="minorHAnsi"/>
          <w:sz w:val="24"/>
          <w:szCs w:val="24"/>
        </w:rPr>
        <w:t xml:space="preserve"> ; </w:t>
      </w:r>
      <w:proofErr w:type="spellStart"/>
      <w:r w:rsidRPr="00E47896">
        <w:rPr>
          <w:rFonts w:cstheme="minorHAnsi"/>
          <w:sz w:val="24"/>
          <w:szCs w:val="24"/>
        </w:rPr>
        <w:t>Saeed-Ul</w:t>
      </w:r>
      <w:proofErr w:type="spellEnd"/>
      <w:r w:rsidRPr="00E47896">
        <w:rPr>
          <w:rFonts w:cstheme="minorHAnsi"/>
          <w:sz w:val="24"/>
          <w:szCs w:val="24"/>
        </w:rPr>
        <w:t xml:space="preserve"> </w:t>
      </w:r>
      <w:proofErr w:type="spellStart"/>
      <w:r w:rsidRPr="00E47896">
        <w:rPr>
          <w:rFonts w:cstheme="minorHAnsi"/>
          <w:sz w:val="24"/>
          <w:szCs w:val="24"/>
        </w:rPr>
        <w:t>Hassan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E47896">
        <w:rPr>
          <w:rFonts w:cstheme="minorHAnsi"/>
          <w:sz w:val="24"/>
          <w:szCs w:val="24"/>
        </w:rPr>
        <w:t xml:space="preserve">DS4A: Deep </w:t>
      </w:r>
      <w:proofErr w:type="spellStart"/>
      <w:r w:rsidRPr="00E47896">
        <w:rPr>
          <w:rFonts w:cstheme="minorHAnsi"/>
          <w:sz w:val="24"/>
          <w:szCs w:val="24"/>
        </w:rPr>
        <w:t>Search</w:t>
      </w:r>
      <w:proofErr w:type="spellEnd"/>
      <w:r w:rsidRPr="00E47896">
        <w:rPr>
          <w:rFonts w:cstheme="minorHAnsi"/>
          <w:sz w:val="24"/>
          <w:szCs w:val="24"/>
        </w:rPr>
        <w:t xml:space="preserve"> System </w:t>
      </w:r>
      <w:proofErr w:type="spellStart"/>
      <w:r w:rsidRPr="00E47896">
        <w:rPr>
          <w:rFonts w:cstheme="minorHAnsi"/>
          <w:sz w:val="24"/>
          <w:szCs w:val="24"/>
        </w:rPr>
        <w:t>for</w:t>
      </w:r>
      <w:proofErr w:type="spellEnd"/>
      <w:r w:rsidRPr="00E47896">
        <w:rPr>
          <w:rFonts w:cstheme="minorHAnsi"/>
          <w:sz w:val="24"/>
          <w:szCs w:val="24"/>
        </w:rPr>
        <w:t xml:space="preserve"> </w:t>
      </w:r>
      <w:proofErr w:type="spellStart"/>
      <w:r w:rsidRPr="00E47896">
        <w:rPr>
          <w:rFonts w:cstheme="minorHAnsi"/>
          <w:sz w:val="24"/>
          <w:szCs w:val="24"/>
        </w:rPr>
        <w:t>Algorithms</w:t>
      </w:r>
      <w:proofErr w:type="spellEnd"/>
      <w:r w:rsidRPr="00E47896">
        <w:rPr>
          <w:rFonts w:cstheme="minorHAnsi"/>
          <w:sz w:val="24"/>
          <w:szCs w:val="24"/>
        </w:rPr>
        <w:t xml:space="preserve"> </w:t>
      </w:r>
      <w:proofErr w:type="spellStart"/>
      <w:r w:rsidRPr="00E47896">
        <w:rPr>
          <w:rFonts w:cstheme="minorHAnsi"/>
          <w:sz w:val="24"/>
          <w:szCs w:val="24"/>
        </w:rPr>
        <w:t>from</w:t>
      </w:r>
      <w:proofErr w:type="spellEnd"/>
      <w:r w:rsidRPr="00E47896">
        <w:rPr>
          <w:rFonts w:cstheme="minorHAnsi"/>
          <w:sz w:val="24"/>
          <w:szCs w:val="24"/>
        </w:rPr>
        <w:t xml:space="preserve"> </w:t>
      </w:r>
      <w:proofErr w:type="spellStart"/>
      <w:r w:rsidRPr="00E47896">
        <w:rPr>
          <w:rFonts w:cstheme="minorHAnsi"/>
          <w:sz w:val="24"/>
          <w:szCs w:val="24"/>
        </w:rPr>
        <w:t>Full</w:t>
      </w:r>
      <w:proofErr w:type="spellEnd"/>
      <w:r w:rsidRPr="00E47896">
        <w:rPr>
          <w:rFonts w:cstheme="minorHAnsi"/>
          <w:sz w:val="24"/>
          <w:szCs w:val="24"/>
        </w:rPr>
        <w:t xml:space="preserve">-Text </w:t>
      </w:r>
      <w:proofErr w:type="spellStart"/>
      <w:r w:rsidRPr="00E47896">
        <w:rPr>
          <w:rFonts w:cstheme="minorHAnsi"/>
          <w:sz w:val="24"/>
          <w:szCs w:val="24"/>
        </w:rPr>
        <w:t>Scholarly</w:t>
      </w:r>
      <w:proofErr w:type="spellEnd"/>
      <w:r w:rsidRPr="00E47896">
        <w:rPr>
          <w:rFonts w:cstheme="minorHAnsi"/>
          <w:sz w:val="24"/>
          <w:szCs w:val="24"/>
        </w:rPr>
        <w:t xml:space="preserve"> Big Data</w:t>
      </w:r>
      <w:r w:rsidR="00F4490D">
        <w:rPr>
          <w:rFonts w:cstheme="minorHAnsi"/>
          <w:sz w:val="24"/>
          <w:szCs w:val="24"/>
        </w:rPr>
        <w:t xml:space="preserve"> </w:t>
      </w:r>
      <w:r w:rsidR="00F4490D" w:rsidRPr="00F4490D">
        <w:rPr>
          <w:rFonts w:cstheme="minorHAnsi"/>
          <w:sz w:val="24"/>
          <w:szCs w:val="24"/>
        </w:rPr>
        <w:t xml:space="preserve">2018 IEEE International </w:t>
      </w:r>
      <w:proofErr w:type="spellStart"/>
      <w:r w:rsidR="00F4490D" w:rsidRPr="00F4490D">
        <w:rPr>
          <w:rFonts w:cstheme="minorHAnsi"/>
          <w:sz w:val="24"/>
          <w:szCs w:val="24"/>
        </w:rPr>
        <w:t>Conference</w:t>
      </w:r>
      <w:proofErr w:type="spellEnd"/>
      <w:r w:rsidR="00F4490D" w:rsidRPr="00F4490D">
        <w:rPr>
          <w:rFonts w:cstheme="minorHAnsi"/>
          <w:sz w:val="24"/>
          <w:szCs w:val="24"/>
        </w:rPr>
        <w:t xml:space="preserve"> </w:t>
      </w:r>
      <w:proofErr w:type="spellStart"/>
      <w:r w:rsidR="00F4490D" w:rsidRPr="00F4490D">
        <w:rPr>
          <w:rFonts w:cstheme="minorHAnsi"/>
          <w:sz w:val="24"/>
          <w:szCs w:val="24"/>
        </w:rPr>
        <w:t>on</w:t>
      </w:r>
      <w:proofErr w:type="spellEnd"/>
      <w:r w:rsidR="00F4490D" w:rsidRPr="00F4490D">
        <w:rPr>
          <w:rFonts w:cstheme="minorHAnsi"/>
          <w:sz w:val="24"/>
          <w:szCs w:val="24"/>
        </w:rPr>
        <w:t xml:space="preserve"> Data Mining </w:t>
      </w:r>
      <w:proofErr w:type="spellStart"/>
      <w:r w:rsidR="00F4490D" w:rsidRPr="00F4490D">
        <w:rPr>
          <w:rFonts w:cstheme="minorHAnsi"/>
          <w:sz w:val="24"/>
          <w:szCs w:val="24"/>
        </w:rPr>
        <w:t>Workshops</w:t>
      </w:r>
      <w:proofErr w:type="spellEnd"/>
      <w:r w:rsidR="00F4490D" w:rsidRPr="00F4490D">
        <w:rPr>
          <w:rFonts w:cstheme="minorHAnsi"/>
          <w:sz w:val="24"/>
          <w:szCs w:val="24"/>
        </w:rPr>
        <w:t xml:space="preserve"> (ICDMW)</w:t>
      </w:r>
      <w:r w:rsidR="00907FA2">
        <w:rPr>
          <w:rFonts w:cstheme="minorHAnsi"/>
          <w:sz w:val="24"/>
          <w:szCs w:val="24"/>
        </w:rPr>
        <w:t xml:space="preserve"> </w:t>
      </w:r>
      <w:proofErr w:type="spellStart"/>
      <w:r w:rsidR="00907FA2">
        <w:rPr>
          <w:rFonts w:cstheme="minorHAnsi"/>
          <w:sz w:val="24"/>
          <w:szCs w:val="24"/>
        </w:rPr>
        <w:t>doi</w:t>
      </w:r>
      <w:proofErr w:type="spellEnd"/>
      <w:r w:rsidR="00F4490D">
        <w:rPr>
          <w:rFonts w:cstheme="minorHAnsi"/>
          <w:sz w:val="24"/>
          <w:szCs w:val="24"/>
        </w:rPr>
        <w:t>:</w:t>
      </w:r>
      <w:r w:rsidR="00F4490D" w:rsidRPr="00F4490D">
        <w:t xml:space="preserve"> </w:t>
      </w:r>
      <w:hyperlink r:id="rId15" w:history="1">
        <w:r w:rsidR="00F4490D" w:rsidRPr="00044D54">
          <w:rPr>
            <w:rStyle w:val="Hiperhivatkozs"/>
            <w:rFonts w:cstheme="minorHAnsi"/>
            <w:sz w:val="24"/>
            <w:szCs w:val="24"/>
          </w:rPr>
          <w:t>10.1109/ICDMW.2018.00186</w:t>
        </w:r>
      </w:hyperlink>
    </w:p>
    <w:p w14:paraId="5732DC95" w14:textId="77777777" w:rsidR="004D4F62" w:rsidRPr="00F4490D" w:rsidRDefault="00F4490D" w:rsidP="00F4490D">
      <w:pPr>
        <w:pStyle w:val="Listaszerbekezds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proofErr w:type="spellStart"/>
      <w:r w:rsidRPr="00F4490D">
        <w:rPr>
          <w:rFonts w:cstheme="minorHAnsi"/>
          <w:sz w:val="24"/>
          <w:szCs w:val="24"/>
        </w:rPr>
        <w:t>Bramer</w:t>
      </w:r>
      <w:proofErr w:type="spellEnd"/>
      <w:r w:rsidRPr="00F4490D">
        <w:rPr>
          <w:rFonts w:cstheme="minorHAnsi"/>
          <w:sz w:val="24"/>
          <w:szCs w:val="24"/>
        </w:rPr>
        <w:t xml:space="preserve">, W.M., </w:t>
      </w:r>
      <w:proofErr w:type="spellStart"/>
      <w:r w:rsidRPr="00F4490D">
        <w:rPr>
          <w:rFonts w:cstheme="minorHAnsi"/>
          <w:sz w:val="24"/>
          <w:szCs w:val="24"/>
        </w:rPr>
        <w:t>Giustini</w:t>
      </w:r>
      <w:proofErr w:type="spellEnd"/>
      <w:r w:rsidRPr="00F4490D">
        <w:rPr>
          <w:rFonts w:cstheme="minorHAnsi"/>
          <w:sz w:val="24"/>
          <w:szCs w:val="24"/>
        </w:rPr>
        <w:t xml:space="preserve">, D. &amp; Kramer, B.M.R. </w:t>
      </w:r>
      <w:proofErr w:type="spellStart"/>
      <w:r w:rsidRPr="00F4490D">
        <w:rPr>
          <w:rFonts w:cstheme="minorHAnsi"/>
          <w:sz w:val="24"/>
          <w:szCs w:val="24"/>
        </w:rPr>
        <w:t>Comparing</w:t>
      </w:r>
      <w:proofErr w:type="spellEnd"/>
      <w:r w:rsidRPr="00F4490D">
        <w:rPr>
          <w:rFonts w:cstheme="minorHAnsi"/>
          <w:sz w:val="24"/>
          <w:szCs w:val="24"/>
        </w:rPr>
        <w:t xml:space="preserve"> </w:t>
      </w:r>
      <w:proofErr w:type="spellStart"/>
      <w:r w:rsidRPr="00F4490D">
        <w:rPr>
          <w:rFonts w:cstheme="minorHAnsi"/>
          <w:sz w:val="24"/>
          <w:szCs w:val="24"/>
        </w:rPr>
        <w:t>the</w:t>
      </w:r>
      <w:proofErr w:type="spellEnd"/>
      <w:r w:rsidRPr="00F4490D">
        <w:rPr>
          <w:rFonts w:cstheme="minorHAnsi"/>
          <w:sz w:val="24"/>
          <w:szCs w:val="24"/>
        </w:rPr>
        <w:t xml:space="preserve"> </w:t>
      </w:r>
      <w:proofErr w:type="spellStart"/>
      <w:r w:rsidRPr="00F4490D">
        <w:rPr>
          <w:rFonts w:cstheme="minorHAnsi"/>
          <w:sz w:val="24"/>
          <w:szCs w:val="24"/>
        </w:rPr>
        <w:t>coverage</w:t>
      </w:r>
      <w:proofErr w:type="spellEnd"/>
      <w:r w:rsidRPr="00F4490D">
        <w:rPr>
          <w:rFonts w:cstheme="minorHAnsi"/>
          <w:sz w:val="24"/>
          <w:szCs w:val="24"/>
        </w:rPr>
        <w:t xml:space="preserve">, </w:t>
      </w:r>
      <w:proofErr w:type="spellStart"/>
      <w:r w:rsidRPr="00F4490D">
        <w:rPr>
          <w:rFonts w:cstheme="minorHAnsi"/>
          <w:sz w:val="24"/>
          <w:szCs w:val="24"/>
        </w:rPr>
        <w:t>recall</w:t>
      </w:r>
      <w:proofErr w:type="spellEnd"/>
      <w:r w:rsidRPr="00F4490D">
        <w:rPr>
          <w:rFonts w:cstheme="minorHAnsi"/>
          <w:sz w:val="24"/>
          <w:szCs w:val="24"/>
        </w:rPr>
        <w:t xml:space="preserve">, and </w:t>
      </w:r>
      <w:proofErr w:type="spellStart"/>
      <w:r w:rsidRPr="00F4490D">
        <w:rPr>
          <w:rFonts w:cstheme="minorHAnsi"/>
          <w:sz w:val="24"/>
          <w:szCs w:val="24"/>
        </w:rPr>
        <w:t>precision</w:t>
      </w:r>
      <w:proofErr w:type="spellEnd"/>
      <w:r w:rsidRPr="00F4490D">
        <w:rPr>
          <w:rFonts w:cstheme="minorHAnsi"/>
          <w:sz w:val="24"/>
          <w:szCs w:val="24"/>
        </w:rPr>
        <w:t xml:space="preserve"> of </w:t>
      </w:r>
      <w:proofErr w:type="spellStart"/>
      <w:r w:rsidRPr="00F4490D">
        <w:rPr>
          <w:rFonts w:cstheme="minorHAnsi"/>
          <w:sz w:val="24"/>
          <w:szCs w:val="24"/>
        </w:rPr>
        <w:t>searches</w:t>
      </w:r>
      <w:proofErr w:type="spellEnd"/>
      <w:r w:rsidRPr="00F4490D">
        <w:rPr>
          <w:rFonts w:cstheme="minorHAnsi"/>
          <w:sz w:val="24"/>
          <w:szCs w:val="24"/>
        </w:rPr>
        <w:t xml:space="preserve"> </w:t>
      </w:r>
      <w:proofErr w:type="spellStart"/>
      <w:r w:rsidRPr="00F4490D">
        <w:rPr>
          <w:rFonts w:cstheme="minorHAnsi"/>
          <w:sz w:val="24"/>
          <w:szCs w:val="24"/>
        </w:rPr>
        <w:t>for</w:t>
      </w:r>
      <w:proofErr w:type="spellEnd"/>
      <w:r w:rsidRPr="00F4490D">
        <w:rPr>
          <w:rFonts w:cstheme="minorHAnsi"/>
          <w:sz w:val="24"/>
          <w:szCs w:val="24"/>
        </w:rPr>
        <w:t xml:space="preserve"> 120 </w:t>
      </w:r>
      <w:proofErr w:type="spellStart"/>
      <w:r w:rsidRPr="00F4490D">
        <w:rPr>
          <w:rFonts w:cstheme="minorHAnsi"/>
          <w:sz w:val="24"/>
          <w:szCs w:val="24"/>
        </w:rPr>
        <w:t>systematic</w:t>
      </w:r>
      <w:proofErr w:type="spellEnd"/>
      <w:r w:rsidRPr="00F4490D">
        <w:rPr>
          <w:rFonts w:cstheme="minorHAnsi"/>
          <w:sz w:val="24"/>
          <w:szCs w:val="24"/>
        </w:rPr>
        <w:t xml:space="preserve"> </w:t>
      </w:r>
      <w:proofErr w:type="spellStart"/>
      <w:r w:rsidRPr="00F4490D">
        <w:rPr>
          <w:rFonts w:cstheme="minorHAnsi"/>
          <w:sz w:val="24"/>
          <w:szCs w:val="24"/>
        </w:rPr>
        <w:t>reviews</w:t>
      </w:r>
      <w:proofErr w:type="spellEnd"/>
      <w:r w:rsidRPr="00F4490D">
        <w:rPr>
          <w:rFonts w:cstheme="minorHAnsi"/>
          <w:sz w:val="24"/>
          <w:szCs w:val="24"/>
        </w:rPr>
        <w:t xml:space="preserve"> in </w:t>
      </w:r>
      <w:proofErr w:type="spellStart"/>
      <w:r w:rsidRPr="00F4490D">
        <w:rPr>
          <w:rFonts w:cstheme="minorHAnsi"/>
          <w:sz w:val="24"/>
          <w:szCs w:val="24"/>
        </w:rPr>
        <w:t>Embase</w:t>
      </w:r>
      <w:proofErr w:type="spellEnd"/>
      <w:r w:rsidRPr="00F4490D">
        <w:rPr>
          <w:rFonts w:cstheme="minorHAnsi"/>
          <w:sz w:val="24"/>
          <w:szCs w:val="24"/>
        </w:rPr>
        <w:t xml:space="preserve">, MEDLINE, and Google </w:t>
      </w:r>
      <w:proofErr w:type="spellStart"/>
      <w:r w:rsidRPr="00F4490D">
        <w:rPr>
          <w:rFonts w:cstheme="minorHAnsi"/>
          <w:sz w:val="24"/>
          <w:szCs w:val="24"/>
        </w:rPr>
        <w:t>Scholar</w:t>
      </w:r>
      <w:proofErr w:type="spellEnd"/>
      <w:r w:rsidRPr="00F4490D">
        <w:rPr>
          <w:rFonts w:cstheme="minorHAnsi"/>
          <w:sz w:val="24"/>
          <w:szCs w:val="24"/>
        </w:rPr>
        <w:t xml:space="preserve">: a </w:t>
      </w:r>
      <w:proofErr w:type="spellStart"/>
      <w:r w:rsidRPr="00F4490D">
        <w:rPr>
          <w:rFonts w:cstheme="minorHAnsi"/>
          <w:sz w:val="24"/>
          <w:szCs w:val="24"/>
        </w:rPr>
        <w:t>prospective</w:t>
      </w:r>
      <w:proofErr w:type="spellEnd"/>
      <w:r w:rsidRPr="00F4490D">
        <w:rPr>
          <w:rFonts w:cstheme="minorHAnsi"/>
          <w:sz w:val="24"/>
          <w:szCs w:val="24"/>
        </w:rPr>
        <w:t xml:space="preserve"> </w:t>
      </w:r>
      <w:proofErr w:type="spellStart"/>
      <w:r w:rsidRPr="00F4490D">
        <w:rPr>
          <w:rFonts w:cstheme="minorHAnsi"/>
          <w:sz w:val="24"/>
          <w:szCs w:val="24"/>
        </w:rPr>
        <w:t>study</w:t>
      </w:r>
      <w:proofErr w:type="spellEnd"/>
      <w:r w:rsidRPr="00F4490D">
        <w:rPr>
          <w:rFonts w:cstheme="minorHAnsi"/>
          <w:sz w:val="24"/>
          <w:szCs w:val="24"/>
        </w:rPr>
        <w:t xml:space="preserve">. </w:t>
      </w:r>
      <w:proofErr w:type="spellStart"/>
      <w:r w:rsidRPr="00F4490D">
        <w:rPr>
          <w:rFonts w:cstheme="minorHAnsi"/>
          <w:sz w:val="24"/>
          <w:szCs w:val="24"/>
        </w:rPr>
        <w:t>Syst</w:t>
      </w:r>
      <w:proofErr w:type="spellEnd"/>
      <w:r w:rsidRPr="00F4490D">
        <w:rPr>
          <w:rFonts w:cstheme="minorHAnsi"/>
          <w:sz w:val="24"/>
          <w:szCs w:val="24"/>
        </w:rPr>
        <w:t xml:space="preserve"> </w:t>
      </w:r>
      <w:proofErr w:type="spellStart"/>
      <w:r w:rsidRPr="00F4490D">
        <w:rPr>
          <w:rFonts w:cstheme="minorHAnsi"/>
          <w:sz w:val="24"/>
          <w:szCs w:val="24"/>
        </w:rPr>
        <w:t>Rev</w:t>
      </w:r>
      <w:proofErr w:type="spellEnd"/>
      <w:r w:rsidRPr="00F4490D">
        <w:rPr>
          <w:rFonts w:cstheme="minorHAnsi"/>
          <w:sz w:val="24"/>
          <w:szCs w:val="24"/>
        </w:rPr>
        <w:t xml:space="preserve"> 5, 39 (2016) </w:t>
      </w:r>
      <w:proofErr w:type="spellStart"/>
      <w:r w:rsidRPr="00F4490D">
        <w:rPr>
          <w:rFonts w:cstheme="minorHAnsi"/>
          <w:sz w:val="24"/>
          <w:szCs w:val="24"/>
        </w:rPr>
        <w:t>doi</w:t>
      </w:r>
      <w:proofErr w:type="spellEnd"/>
      <w:r w:rsidRPr="00F4490D">
        <w:rPr>
          <w:rFonts w:cstheme="minorHAnsi"/>
          <w:sz w:val="24"/>
          <w:szCs w:val="24"/>
        </w:rPr>
        <w:t>:</w:t>
      </w:r>
      <w:r w:rsidR="00907FA2">
        <w:rPr>
          <w:rFonts w:cstheme="minorHAnsi"/>
          <w:sz w:val="24"/>
          <w:szCs w:val="24"/>
        </w:rPr>
        <w:t xml:space="preserve"> </w:t>
      </w:r>
      <w:r w:rsidRPr="00F4490D">
        <w:rPr>
          <w:rFonts w:cstheme="minorHAnsi"/>
          <w:sz w:val="24"/>
          <w:szCs w:val="24"/>
        </w:rPr>
        <w:t>10.1186/s13643-016-0215-7</w:t>
      </w:r>
    </w:p>
    <w:sectPr w:rsidR="004D4F62" w:rsidRPr="00F4490D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3CA0" w14:textId="77777777" w:rsidR="005924D9" w:rsidRDefault="005924D9" w:rsidP="00241C55">
      <w:pPr>
        <w:spacing w:after="0" w:line="240" w:lineRule="auto"/>
      </w:pPr>
      <w:r>
        <w:separator/>
      </w:r>
    </w:p>
  </w:endnote>
  <w:endnote w:type="continuationSeparator" w:id="0">
    <w:p w14:paraId="57D169EB" w14:textId="77777777" w:rsidR="005924D9" w:rsidRDefault="005924D9" w:rsidP="0024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E255" w14:textId="77777777" w:rsidR="00241C55" w:rsidRDefault="00241C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8F49" w14:textId="77777777" w:rsidR="005924D9" w:rsidRDefault="005924D9" w:rsidP="00241C55">
      <w:pPr>
        <w:spacing w:after="0" w:line="240" w:lineRule="auto"/>
      </w:pPr>
      <w:r>
        <w:separator/>
      </w:r>
    </w:p>
  </w:footnote>
  <w:footnote w:type="continuationSeparator" w:id="0">
    <w:p w14:paraId="3D27A69C" w14:textId="77777777" w:rsidR="005924D9" w:rsidRDefault="005924D9" w:rsidP="00241C55">
      <w:pPr>
        <w:spacing w:after="0" w:line="240" w:lineRule="auto"/>
      </w:pPr>
      <w:r>
        <w:continuationSeparator/>
      </w:r>
    </w:p>
  </w:footnote>
  <w:footnote w:id="1">
    <w:p w14:paraId="298C131A" w14:textId="77777777" w:rsidR="009F2EA2" w:rsidRDefault="009F2EA2" w:rsidP="00DC604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A75BB">
        <w:t xml:space="preserve">Méréseinket 2019 </w:t>
      </w:r>
      <w:r w:rsidR="00DC6040">
        <w:t xml:space="preserve">márciusában végeztük. Ennek során kifejezetten az orvosi cikkeket tartalmazó adatbázisok </w:t>
      </w:r>
      <w:r w:rsidR="002B543A">
        <w:t xml:space="preserve">és a hozzájuk kapcsolódó keresők </w:t>
      </w:r>
      <w:r w:rsidR="00DC6040">
        <w:t xml:space="preserve">vizsgálatára koncentráltunk, az olyan vizsgálatoktól, amely webes keresők pontosságát </w:t>
      </w:r>
      <w:r w:rsidR="002B543A">
        <w:t xml:space="preserve">is </w:t>
      </w:r>
      <w:r w:rsidR="00DC6040">
        <w:t xml:space="preserve">mérte volna, mint amilyen Bennett </w:t>
      </w:r>
      <w:proofErr w:type="spellStart"/>
      <w:r w:rsidR="00DC6040">
        <w:t>Shenker</w:t>
      </w:r>
      <w:r w:rsidR="002B543A">
        <w:t>é</w:t>
      </w:r>
      <w:proofErr w:type="spellEnd"/>
      <w:r w:rsidR="00DC6040">
        <w:t>, tartózkodtunk.</w:t>
      </w:r>
      <w:r>
        <w:t xml:space="preserve"> </w:t>
      </w:r>
      <w:r w:rsidR="00DC6040">
        <w:t xml:space="preserve">(v. ö.: </w:t>
      </w:r>
      <w:r w:rsidR="00574863" w:rsidRPr="009274D3">
        <w:t>[1]</w:t>
      </w:r>
      <w:r w:rsidR="00DC6040" w:rsidRPr="009274D3">
        <w:t>)</w:t>
      </w:r>
    </w:p>
  </w:footnote>
  <w:footnote w:id="2">
    <w:p w14:paraId="7DC59858" w14:textId="77777777" w:rsidR="009274D3" w:rsidRDefault="009274D3" w:rsidP="009274D3">
      <w:pPr>
        <w:pStyle w:val="Lbjegyzetszveg"/>
      </w:pPr>
      <w:r>
        <w:rPr>
          <w:rStyle w:val="Lbjegyzet-hivatkozs"/>
        </w:rPr>
        <w:footnoteRef/>
      </w:r>
      <w:r>
        <w:t xml:space="preserve"> A felhasználók érdeklődéséről: a találatok pontosságáról és teljességéről bővebben lásd.: [2] </w:t>
      </w:r>
      <w:proofErr w:type="spellStart"/>
      <w:r>
        <w:t>Ovidiu</w:t>
      </w:r>
      <w:proofErr w:type="spellEnd"/>
      <w:r>
        <w:t xml:space="preserve"> Dan, Brian D. </w:t>
      </w:r>
      <w:proofErr w:type="spellStart"/>
      <w:r>
        <w:t>Davison</w:t>
      </w:r>
      <w:proofErr w:type="spellEnd"/>
      <w:r>
        <w:t xml:space="preserve">, </w:t>
      </w:r>
      <w:proofErr w:type="spellStart"/>
      <w:r w:rsidRPr="009274D3">
        <w:t>Measuring</w:t>
      </w:r>
      <w:proofErr w:type="spellEnd"/>
      <w:r w:rsidRPr="009274D3">
        <w:t xml:space="preserve"> and </w:t>
      </w:r>
      <w:proofErr w:type="spellStart"/>
      <w:r w:rsidRPr="009274D3">
        <w:t>Predicting</w:t>
      </w:r>
      <w:proofErr w:type="spellEnd"/>
      <w:r w:rsidRPr="009274D3">
        <w:t xml:space="preserve"> </w:t>
      </w:r>
      <w:proofErr w:type="spellStart"/>
      <w:r w:rsidRPr="009274D3">
        <w:t>Search</w:t>
      </w:r>
      <w:proofErr w:type="spellEnd"/>
      <w:r w:rsidRPr="009274D3">
        <w:t xml:space="preserve"> </w:t>
      </w:r>
      <w:proofErr w:type="spellStart"/>
      <w:r w:rsidRPr="009274D3">
        <w:t>Engine</w:t>
      </w:r>
      <w:proofErr w:type="spellEnd"/>
      <w:r w:rsidRPr="009274D3">
        <w:t xml:space="preserve"> </w:t>
      </w:r>
      <w:proofErr w:type="spellStart"/>
      <w:r w:rsidRPr="009274D3">
        <w:t>Users</w:t>
      </w:r>
      <w:proofErr w:type="spellEnd"/>
      <w:r w:rsidRPr="009274D3">
        <w:t xml:space="preserve">’ </w:t>
      </w:r>
      <w:proofErr w:type="spellStart"/>
      <w:r w:rsidRPr="009274D3">
        <w:t>Satisfaction</w:t>
      </w:r>
      <w:proofErr w:type="spellEnd"/>
      <w:r>
        <w:t xml:space="preserve">, Journal ACM </w:t>
      </w:r>
      <w:proofErr w:type="spellStart"/>
      <w:r>
        <w:t>Computing</w:t>
      </w:r>
      <w:proofErr w:type="spellEnd"/>
      <w:r>
        <w:t xml:space="preserve"> </w:t>
      </w:r>
      <w:proofErr w:type="spellStart"/>
      <w:r>
        <w:t>Surveys</w:t>
      </w:r>
      <w:proofErr w:type="spellEnd"/>
      <w:r>
        <w:t xml:space="preserve"> (CSUR) </w:t>
      </w:r>
      <w:proofErr w:type="spellStart"/>
      <w:r>
        <w:t>Volume</w:t>
      </w:r>
      <w:proofErr w:type="spellEnd"/>
      <w:r>
        <w:t xml:space="preserve"> 49 </w:t>
      </w:r>
      <w:proofErr w:type="spellStart"/>
      <w:r>
        <w:t>Issue</w:t>
      </w:r>
      <w:proofErr w:type="spellEnd"/>
      <w:r>
        <w:t xml:space="preserve"> 1, </w:t>
      </w:r>
      <w:proofErr w:type="spellStart"/>
      <w:r>
        <w:t>July</w:t>
      </w:r>
      <w:proofErr w:type="spellEnd"/>
      <w:r>
        <w:t xml:space="preserve"> 2016 </w:t>
      </w:r>
      <w:proofErr w:type="spellStart"/>
      <w:r>
        <w:t>Article</w:t>
      </w:r>
      <w:proofErr w:type="spellEnd"/>
      <w:r>
        <w:t xml:space="preserve"> No. 18 </w:t>
      </w:r>
      <w:proofErr w:type="spellStart"/>
      <w:r>
        <w:t>doi</w:t>
      </w:r>
      <w:proofErr w:type="spellEnd"/>
      <w:r>
        <w:t xml:space="preserve">: </w:t>
      </w:r>
      <w:r w:rsidRPr="009274D3">
        <w:t>10.1145/2893486</w:t>
      </w:r>
      <w:r>
        <w:t>.</w:t>
      </w:r>
    </w:p>
  </w:footnote>
  <w:footnote w:id="3">
    <w:p w14:paraId="20726840" w14:textId="77777777" w:rsidR="00E631E7" w:rsidRDefault="00E631E7">
      <w:pPr>
        <w:pStyle w:val="Lbjegyzetszveg"/>
      </w:pPr>
      <w:r>
        <w:rPr>
          <w:rStyle w:val="Lbjegyzet-hivatkozs"/>
        </w:rPr>
        <w:footnoteRef/>
      </w:r>
      <w:r>
        <w:t xml:space="preserve"> A méréseket 2019. januárja és márciusa között végeztük négy orvos és két doktorandusz bevonásával.</w:t>
      </w:r>
    </w:p>
  </w:footnote>
  <w:footnote w:id="4">
    <w:p w14:paraId="60161186" w14:textId="77777777" w:rsidR="00E631E7" w:rsidRDefault="00E631E7">
      <w:pPr>
        <w:pStyle w:val="Lbjegyzetszveg"/>
      </w:pPr>
      <w:r>
        <w:rPr>
          <w:rStyle w:val="Lbjegyzet-hivatkozs"/>
        </w:rPr>
        <w:footnoteRef/>
      </w:r>
      <w:r>
        <w:t xml:space="preserve"> A hagyományos kulcsszavas keresők </w:t>
      </w:r>
      <w:r w:rsidR="0043772C">
        <w:t>esetében – amilyenek például az egészségügyi adatbázisokban vagy a vállalti adatbázisok keresőiben működnek – kétféle eljárást szoktak kombinálni: az első a keresett kulcsszó gyakoriságából, a második a hozzá kapcsolódó metaadatok (tárgyszavak, tag-ek) előfordulásából szokott kiindulni.</w:t>
      </w:r>
      <w:r w:rsidR="00FB2F81" w:rsidRPr="00FB2F81">
        <w:t xml:space="preserve"> </w:t>
      </w:r>
      <w:r w:rsidR="00FB2F81">
        <w:t xml:space="preserve">( v. ö.: </w:t>
      </w:r>
      <w:r w:rsidR="00CF7E6E">
        <w:t xml:space="preserve">[2] </w:t>
      </w:r>
      <w:proofErr w:type="spellStart"/>
      <w:r w:rsidR="00FB2F81" w:rsidRPr="00FB2F81">
        <w:t>Udo</w:t>
      </w:r>
      <w:proofErr w:type="spellEnd"/>
      <w:r w:rsidR="00FB2F81" w:rsidRPr="00FB2F81">
        <w:t xml:space="preserve"> </w:t>
      </w:r>
      <w:proofErr w:type="spellStart"/>
      <w:r w:rsidR="00FB2F81" w:rsidRPr="00FB2F81">
        <w:t>Kruschwitz</w:t>
      </w:r>
      <w:proofErr w:type="spellEnd"/>
      <w:r w:rsidR="00FB2F81" w:rsidRPr="00FB2F81">
        <w:t xml:space="preserve"> Charlie Hull (2017), "</w:t>
      </w:r>
      <w:proofErr w:type="spellStart"/>
      <w:r w:rsidR="00FB2F81" w:rsidRPr="00FB2F81">
        <w:t>Searching</w:t>
      </w:r>
      <w:proofErr w:type="spellEnd"/>
      <w:r w:rsidR="00FB2F81" w:rsidRPr="00FB2F81">
        <w:t xml:space="preserve"> </w:t>
      </w:r>
      <w:proofErr w:type="spellStart"/>
      <w:r w:rsidR="00FB2F81" w:rsidRPr="00FB2F81">
        <w:t>the</w:t>
      </w:r>
      <w:proofErr w:type="spellEnd"/>
      <w:r w:rsidR="00FB2F81" w:rsidRPr="00FB2F81">
        <w:t xml:space="preserve"> Enterprise", </w:t>
      </w:r>
      <w:proofErr w:type="spellStart"/>
      <w:r w:rsidR="00FB2F81" w:rsidRPr="00FB2F81">
        <w:t>Foundations</w:t>
      </w:r>
      <w:proofErr w:type="spellEnd"/>
      <w:r w:rsidR="00FB2F81" w:rsidRPr="00FB2F81">
        <w:t xml:space="preserve"> and </w:t>
      </w:r>
      <w:proofErr w:type="spellStart"/>
      <w:r w:rsidR="00FB2F81" w:rsidRPr="00FB2F81">
        <w:t>Trends</w:t>
      </w:r>
      <w:proofErr w:type="spellEnd"/>
      <w:r w:rsidR="00FB2F81" w:rsidRPr="00FB2F81">
        <w:t xml:space="preserve">® in </w:t>
      </w:r>
      <w:proofErr w:type="spellStart"/>
      <w:r w:rsidR="00FB2F81" w:rsidRPr="00FB2F81">
        <w:t>Information</w:t>
      </w:r>
      <w:proofErr w:type="spellEnd"/>
      <w:r w:rsidR="00FB2F81" w:rsidRPr="00FB2F81">
        <w:t xml:space="preserve"> </w:t>
      </w:r>
      <w:proofErr w:type="spellStart"/>
      <w:r w:rsidR="00FB2F81" w:rsidRPr="00FB2F81">
        <w:t>Retrieval</w:t>
      </w:r>
      <w:proofErr w:type="spellEnd"/>
      <w:r w:rsidR="00FB2F81" w:rsidRPr="00FB2F81">
        <w:t xml:space="preserve">: </w:t>
      </w:r>
      <w:proofErr w:type="spellStart"/>
      <w:r w:rsidR="00FB2F81" w:rsidRPr="00FB2F81">
        <w:t>Vol</w:t>
      </w:r>
      <w:proofErr w:type="spellEnd"/>
      <w:r w:rsidR="00FB2F81" w:rsidRPr="00FB2F81">
        <w:t>. 11: No. 1, pp 1-142.</w:t>
      </w:r>
      <w:r w:rsidR="00CF7E6E">
        <w:t xml:space="preserve">; [3] </w:t>
      </w:r>
      <w:proofErr w:type="spellStart"/>
      <w:r w:rsidR="00CF7E6E" w:rsidRPr="00CF7E6E">
        <w:t>Iqra</w:t>
      </w:r>
      <w:proofErr w:type="spellEnd"/>
      <w:r w:rsidR="00CF7E6E" w:rsidRPr="00CF7E6E">
        <w:t xml:space="preserve"> </w:t>
      </w:r>
      <w:proofErr w:type="spellStart"/>
      <w:r w:rsidR="00CF7E6E" w:rsidRPr="00CF7E6E">
        <w:t>Safder</w:t>
      </w:r>
      <w:proofErr w:type="spellEnd"/>
      <w:r w:rsidR="00CF7E6E" w:rsidRPr="00CF7E6E">
        <w:t xml:space="preserve"> ; </w:t>
      </w:r>
      <w:proofErr w:type="spellStart"/>
      <w:r w:rsidR="00CF7E6E" w:rsidRPr="00CF7E6E">
        <w:t>Saeed-Ul</w:t>
      </w:r>
      <w:proofErr w:type="spellEnd"/>
      <w:r w:rsidR="00CF7E6E" w:rsidRPr="00CF7E6E">
        <w:t xml:space="preserve"> </w:t>
      </w:r>
      <w:proofErr w:type="spellStart"/>
      <w:r w:rsidR="00CF7E6E" w:rsidRPr="00CF7E6E">
        <w:t>Hassan</w:t>
      </w:r>
      <w:proofErr w:type="spellEnd"/>
      <w:r w:rsidR="00CF7E6E" w:rsidRPr="00CF7E6E">
        <w:t xml:space="preserve"> DS4A: Deep </w:t>
      </w:r>
      <w:proofErr w:type="spellStart"/>
      <w:r w:rsidR="00CF7E6E" w:rsidRPr="00CF7E6E">
        <w:t>Search</w:t>
      </w:r>
      <w:proofErr w:type="spellEnd"/>
      <w:r w:rsidR="00CF7E6E" w:rsidRPr="00CF7E6E">
        <w:t xml:space="preserve"> System </w:t>
      </w:r>
      <w:proofErr w:type="spellStart"/>
      <w:r w:rsidR="00CF7E6E" w:rsidRPr="00CF7E6E">
        <w:t>for</w:t>
      </w:r>
      <w:proofErr w:type="spellEnd"/>
      <w:r w:rsidR="00CF7E6E" w:rsidRPr="00CF7E6E">
        <w:t xml:space="preserve"> </w:t>
      </w:r>
      <w:proofErr w:type="spellStart"/>
      <w:r w:rsidR="00CF7E6E" w:rsidRPr="00CF7E6E">
        <w:t>Algorithms</w:t>
      </w:r>
      <w:proofErr w:type="spellEnd"/>
      <w:r w:rsidR="00CF7E6E" w:rsidRPr="00CF7E6E">
        <w:t xml:space="preserve"> </w:t>
      </w:r>
      <w:proofErr w:type="spellStart"/>
      <w:r w:rsidR="00CF7E6E" w:rsidRPr="00CF7E6E">
        <w:t>from</w:t>
      </w:r>
      <w:proofErr w:type="spellEnd"/>
      <w:r w:rsidR="00CF7E6E" w:rsidRPr="00CF7E6E">
        <w:t xml:space="preserve"> </w:t>
      </w:r>
      <w:proofErr w:type="spellStart"/>
      <w:r w:rsidR="00CF7E6E" w:rsidRPr="00CF7E6E">
        <w:t>Full</w:t>
      </w:r>
      <w:proofErr w:type="spellEnd"/>
      <w:r w:rsidR="00CF7E6E" w:rsidRPr="00CF7E6E">
        <w:t xml:space="preserve">-Text </w:t>
      </w:r>
      <w:proofErr w:type="spellStart"/>
      <w:r w:rsidR="00CF7E6E" w:rsidRPr="00CF7E6E">
        <w:t>Scholarly</w:t>
      </w:r>
      <w:proofErr w:type="spellEnd"/>
      <w:r w:rsidR="00CF7E6E" w:rsidRPr="00CF7E6E">
        <w:t xml:space="preserve"> Big Data 2018 IEEE International </w:t>
      </w:r>
      <w:proofErr w:type="spellStart"/>
      <w:r w:rsidR="00CF7E6E" w:rsidRPr="00CF7E6E">
        <w:t>Conference</w:t>
      </w:r>
      <w:proofErr w:type="spellEnd"/>
      <w:r w:rsidR="00CF7E6E" w:rsidRPr="00CF7E6E">
        <w:t xml:space="preserve"> </w:t>
      </w:r>
      <w:proofErr w:type="spellStart"/>
      <w:r w:rsidR="00CF7E6E" w:rsidRPr="00CF7E6E">
        <w:t>on</w:t>
      </w:r>
      <w:proofErr w:type="spellEnd"/>
      <w:r w:rsidR="00CF7E6E" w:rsidRPr="00CF7E6E">
        <w:t xml:space="preserve"> Data Mining </w:t>
      </w:r>
      <w:proofErr w:type="spellStart"/>
      <w:r w:rsidR="00CF7E6E" w:rsidRPr="00CF7E6E">
        <w:t>Workshops</w:t>
      </w:r>
      <w:proofErr w:type="spellEnd"/>
      <w:r w:rsidR="00CF7E6E" w:rsidRPr="00CF7E6E">
        <w:t xml:space="preserve"> (ICDMW</w:t>
      </w:r>
      <w:r w:rsidR="00FB2F81">
        <w:t>)</w:t>
      </w:r>
      <w:r w:rsidR="00CF7E6E">
        <w:t>)</w:t>
      </w:r>
    </w:p>
  </w:footnote>
  <w:footnote w:id="5">
    <w:p w14:paraId="49AB3D50" w14:textId="77777777" w:rsidR="00907FA2" w:rsidRDefault="00907FA2">
      <w:pPr>
        <w:pStyle w:val="Lbjegyzetszveg"/>
      </w:pPr>
      <w:r>
        <w:rPr>
          <w:rStyle w:val="Lbjegyzet-hivatkozs"/>
        </w:rPr>
        <w:footnoteRef/>
      </w:r>
      <w:r>
        <w:t xml:space="preserve"> Az eredmény fontosságát mi sem bizonyítja jobban, mint az, hogy más keresők, így a Google </w:t>
      </w:r>
      <w:proofErr w:type="spellStart"/>
      <w:r>
        <w:t>Schoilar</w:t>
      </w:r>
      <w:proofErr w:type="spellEnd"/>
      <w:r>
        <w:t xml:space="preserve"> vagy a MEDLINE keresője sem képes ilyen eredményre (v. ö.: [4] </w:t>
      </w:r>
      <w:proofErr w:type="spellStart"/>
      <w:r w:rsidRPr="00907FA2">
        <w:t>Bramer</w:t>
      </w:r>
      <w:proofErr w:type="spellEnd"/>
      <w:r w:rsidRPr="00907FA2">
        <w:t xml:space="preserve">, W.M., </w:t>
      </w:r>
      <w:proofErr w:type="spellStart"/>
      <w:r w:rsidRPr="00907FA2">
        <w:t>Giustini</w:t>
      </w:r>
      <w:proofErr w:type="spellEnd"/>
      <w:r w:rsidRPr="00907FA2">
        <w:t xml:space="preserve">, D. &amp; Kramer, B.M.R. </w:t>
      </w:r>
      <w:proofErr w:type="spellStart"/>
      <w:r w:rsidRPr="00907FA2">
        <w:t>Comparing</w:t>
      </w:r>
      <w:proofErr w:type="spellEnd"/>
      <w:r w:rsidRPr="00907FA2">
        <w:t xml:space="preserve"> </w:t>
      </w:r>
      <w:proofErr w:type="spellStart"/>
      <w:r w:rsidRPr="00907FA2">
        <w:t>the</w:t>
      </w:r>
      <w:proofErr w:type="spellEnd"/>
      <w:r w:rsidRPr="00907FA2">
        <w:t xml:space="preserve"> </w:t>
      </w:r>
      <w:proofErr w:type="spellStart"/>
      <w:r w:rsidRPr="00907FA2">
        <w:t>coverage</w:t>
      </w:r>
      <w:proofErr w:type="spellEnd"/>
      <w:r w:rsidRPr="00907FA2">
        <w:t xml:space="preserve">, </w:t>
      </w:r>
      <w:proofErr w:type="spellStart"/>
      <w:r w:rsidRPr="00907FA2">
        <w:t>recall</w:t>
      </w:r>
      <w:proofErr w:type="spellEnd"/>
      <w:r w:rsidRPr="00907FA2">
        <w:t xml:space="preserve">, and </w:t>
      </w:r>
      <w:proofErr w:type="spellStart"/>
      <w:r w:rsidRPr="00907FA2">
        <w:t>precision</w:t>
      </w:r>
      <w:proofErr w:type="spellEnd"/>
      <w:r w:rsidRPr="00907FA2">
        <w:t xml:space="preserve"> of </w:t>
      </w:r>
      <w:proofErr w:type="spellStart"/>
      <w:r w:rsidRPr="00907FA2">
        <w:t>searches</w:t>
      </w:r>
      <w:proofErr w:type="spellEnd"/>
      <w:r w:rsidRPr="00907FA2">
        <w:t xml:space="preserve"> </w:t>
      </w:r>
      <w:proofErr w:type="spellStart"/>
      <w:r w:rsidRPr="00907FA2">
        <w:t>for</w:t>
      </w:r>
      <w:proofErr w:type="spellEnd"/>
      <w:r w:rsidRPr="00907FA2">
        <w:t xml:space="preserve"> 120 </w:t>
      </w:r>
      <w:proofErr w:type="spellStart"/>
      <w:r w:rsidRPr="00907FA2">
        <w:t>systematic</w:t>
      </w:r>
      <w:proofErr w:type="spellEnd"/>
      <w:r w:rsidRPr="00907FA2">
        <w:t xml:space="preserve"> </w:t>
      </w:r>
      <w:proofErr w:type="spellStart"/>
      <w:r w:rsidRPr="00907FA2">
        <w:t>reviews</w:t>
      </w:r>
      <w:proofErr w:type="spellEnd"/>
      <w:r w:rsidRPr="00907FA2">
        <w:t xml:space="preserve"> in </w:t>
      </w:r>
      <w:proofErr w:type="spellStart"/>
      <w:r w:rsidRPr="00907FA2">
        <w:t>Embase</w:t>
      </w:r>
      <w:proofErr w:type="spellEnd"/>
      <w:r w:rsidRPr="00907FA2">
        <w:t xml:space="preserve">, MEDLINE, and Google </w:t>
      </w:r>
      <w:proofErr w:type="spellStart"/>
      <w:r w:rsidRPr="00907FA2">
        <w:t>Scholar</w:t>
      </w:r>
      <w:proofErr w:type="spellEnd"/>
      <w:r w:rsidRPr="00907FA2">
        <w:t xml:space="preserve">: a </w:t>
      </w:r>
      <w:proofErr w:type="spellStart"/>
      <w:r w:rsidRPr="00907FA2">
        <w:t>prospective</w:t>
      </w:r>
      <w:proofErr w:type="spellEnd"/>
      <w:r w:rsidRPr="00907FA2">
        <w:t xml:space="preserve"> </w:t>
      </w:r>
      <w:proofErr w:type="spellStart"/>
      <w:r w:rsidRPr="00907FA2">
        <w:t>study</w:t>
      </w:r>
      <w:proofErr w:type="spellEnd"/>
      <w:r w:rsidRPr="00907FA2">
        <w:t xml:space="preserve">. </w:t>
      </w:r>
      <w:proofErr w:type="spellStart"/>
      <w:r w:rsidRPr="00907FA2">
        <w:t>Syst</w:t>
      </w:r>
      <w:proofErr w:type="spellEnd"/>
      <w:r w:rsidRPr="00907FA2">
        <w:t xml:space="preserve"> </w:t>
      </w:r>
      <w:proofErr w:type="spellStart"/>
      <w:r w:rsidRPr="00907FA2">
        <w:t>Rev</w:t>
      </w:r>
      <w:proofErr w:type="spellEnd"/>
      <w:r w:rsidRPr="00907FA2">
        <w:t xml:space="preserve"> 5, 39 (2016) doi:10.1186/s13643-016-0215-7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777"/>
    <w:multiLevelType w:val="hybridMultilevel"/>
    <w:tmpl w:val="2B34E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3E58"/>
    <w:multiLevelType w:val="hybridMultilevel"/>
    <w:tmpl w:val="E4821134"/>
    <w:lvl w:ilvl="0" w:tplc="F68859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0ED"/>
    <w:multiLevelType w:val="hybridMultilevel"/>
    <w:tmpl w:val="8ED61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454"/>
    <w:multiLevelType w:val="hybridMultilevel"/>
    <w:tmpl w:val="78445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432F8"/>
    <w:multiLevelType w:val="hybridMultilevel"/>
    <w:tmpl w:val="FD042952"/>
    <w:lvl w:ilvl="0" w:tplc="F68859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79083">
    <w:abstractNumId w:val="0"/>
  </w:num>
  <w:num w:numId="2" w16cid:durableId="922951070">
    <w:abstractNumId w:val="3"/>
  </w:num>
  <w:num w:numId="3" w16cid:durableId="1307666310">
    <w:abstractNumId w:val="2"/>
  </w:num>
  <w:num w:numId="4" w16cid:durableId="1579090990">
    <w:abstractNumId w:val="1"/>
  </w:num>
  <w:num w:numId="5" w16cid:durableId="655695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58F"/>
    <w:rsid w:val="0010045C"/>
    <w:rsid w:val="00132377"/>
    <w:rsid w:val="00190B89"/>
    <w:rsid w:val="00197766"/>
    <w:rsid w:val="00241C55"/>
    <w:rsid w:val="00270AF0"/>
    <w:rsid w:val="00282DFE"/>
    <w:rsid w:val="00284DDF"/>
    <w:rsid w:val="0029313D"/>
    <w:rsid w:val="002976E7"/>
    <w:rsid w:val="002B543A"/>
    <w:rsid w:val="00375713"/>
    <w:rsid w:val="00375990"/>
    <w:rsid w:val="003C153C"/>
    <w:rsid w:val="003C4B4E"/>
    <w:rsid w:val="00424001"/>
    <w:rsid w:val="00432A98"/>
    <w:rsid w:val="0043772C"/>
    <w:rsid w:val="004A7CF3"/>
    <w:rsid w:val="004D4F62"/>
    <w:rsid w:val="004F1794"/>
    <w:rsid w:val="00524C28"/>
    <w:rsid w:val="005264E2"/>
    <w:rsid w:val="00536333"/>
    <w:rsid w:val="00543146"/>
    <w:rsid w:val="00567446"/>
    <w:rsid w:val="00574863"/>
    <w:rsid w:val="005924D9"/>
    <w:rsid w:val="005A3BC7"/>
    <w:rsid w:val="005A75BB"/>
    <w:rsid w:val="005B3A6E"/>
    <w:rsid w:val="005E037F"/>
    <w:rsid w:val="005E1996"/>
    <w:rsid w:val="006263FC"/>
    <w:rsid w:val="006361B2"/>
    <w:rsid w:val="006903AC"/>
    <w:rsid w:val="006D32AC"/>
    <w:rsid w:val="006F434E"/>
    <w:rsid w:val="00715B4F"/>
    <w:rsid w:val="00744012"/>
    <w:rsid w:val="0078337F"/>
    <w:rsid w:val="007F28B2"/>
    <w:rsid w:val="008029F5"/>
    <w:rsid w:val="00802A3E"/>
    <w:rsid w:val="008144A4"/>
    <w:rsid w:val="008657BF"/>
    <w:rsid w:val="00891390"/>
    <w:rsid w:val="009015BC"/>
    <w:rsid w:val="00907FA2"/>
    <w:rsid w:val="009274D3"/>
    <w:rsid w:val="0094088D"/>
    <w:rsid w:val="009453BE"/>
    <w:rsid w:val="00972D6C"/>
    <w:rsid w:val="009B5B7B"/>
    <w:rsid w:val="009D158F"/>
    <w:rsid w:val="009E5D40"/>
    <w:rsid w:val="009F2EA2"/>
    <w:rsid w:val="00A16607"/>
    <w:rsid w:val="00A45A31"/>
    <w:rsid w:val="00A65DE8"/>
    <w:rsid w:val="00A9580B"/>
    <w:rsid w:val="00B05886"/>
    <w:rsid w:val="00B8127C"/>
    <w:rsid w:val="00C07A5D"/>
    <w:rsid w:val="00CB64AB"/>
    <w:rsid w:val="00CF7E6E"/>
    <w:rsid w:val="00D20E66"/>
    <w:rsid w:val="00D24BFC"/>
    <w:rsid w:val="00D25DDA"/>
    <w:rsid w:val="00D467AC"/>
    <w:rsid w:val="00D55A0A"/>
    <w:rsid w:val="00DC6040"/>
    <w:rsid w:val="00DE15BD"/>
    <w:rsid w:val="00DF68FA"/>
    <w:rsid w:val="00DF6BC3"/>
    <w:rsid w:val="00E47896"/>
    <w:rsid w:val="00E631E7"/>
    <w:rsid w:val="00EA6793"/>
    <w:rsid w:val="00ED1970"/>
    <w:rsid w:val="00EF3F68"/>
    <w:rsid w:val="00F025A6"/>
    <w:rsid w:val="00F4490D"/>
    <w:rsid w:val="00F703A8"/>
    <w:rsid w:val="00FA448C"/>
    <w:rsid w:val="00FB2F81"/>
    <w:rsid w:val="00FD4302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3568"/>
  <w15:docId w15:val="{E5C5210E-BC6C-4028-9744-8E4562FE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5A0A"/>
  </w:style>
  <w:style w:type="paragraph" w:styleId="Cmsor1">
    <w:name w:val="heading 1"/>
    <w:basedOn w:val="Norml"/>
    <w:next w:val="Norml"/>
    <w:link w:val="Cmsor1Char"/>
    <w:uiPriority w:val="9"/>
    <w:qFormat/>
    <w:rsid w:val="00D55A0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55A0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55A0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55A0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55A0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55A0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55A0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55A0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55A0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55A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55A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aszerbekezds">
    <w:name w:val="List Paragraph"/>
    <w:basedOn w:val="Norml"/>
    <w:uiPriority w:val="34"/>
    <w:qFormat/>
    <w:rsid w:val="00D55A0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55A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55A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55A0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55A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55A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55A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55A0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55A0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55A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D55A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55A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D55A0A"/>
    <w:rPr>
      <w:b/>
      <w:bCs/>
    </w:rPr>
  </w:style>
  <w:style w:type="character" w:styleId="Kiemels">
    <w:name w:val="Emphasis"/>
    <w:uiPriority w:val="20"/>
    <w:qFormat/>
    <w:rsid w:val="00D55A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D55A0A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D55A0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55A0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55A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55A0A"/>
    <w:rPr>
      <w:b/>
      <w:bCs/>
      <w:i/>
      <w:iCs/>
    </w:rPr>
  </w:style>
  <w:style w:type="character" w:styleId="Finomkiemels">
    <w:name w:val="Subtle Emphasis"/>
    <w:uiPriority w:val="19"/>
    <w:qFormat/>
    <w:rsid w:val="00D55A0A"/>
    <w:rPr>
      <w:i/>
      <w:iCs/>
    </w:rPr>
  </w:style>
  <w:style w:type="character" w:styleId="Erskiemels">
    <w:name w:val="Intense Emphasis"/>
    <w:uiPriority w:val="21"/>
    <w:qFormat/>
    <w:rsid w:val="00D55A0A"/>
    <w:rPr>
      <w:b/>
      <w:bCs/>
    </w:rPr>
  </w:style>
  <w:style w:type="character" w:styleId="Finomhivatkozs">
    <w:name w:val="Subtle Reference"/>
    <w:uiPriority w:val="31"/>
    <w:qFormat/>
    <w:rsid w:val="00D55A0A"/>
    <w:rPr>
      <w:smallCaps/>
    </w:rPr>
  </w:style>
  <w:style w:type="character" w:styleId="Ershivatkozs">
    <w:name w:val="Intense Reference"/>
    <w:uiPriority w:val="32"/>
    <w:qFormat/>
    <w:rsid w:val="00D55A0A"/>
    <w:rPr>
      <w:smallCaps/>
      <w:spacing w:val="5"/>
      <w:u w:val="single"/>
    </w:rPr>
  </w:style>
  <w:style w:type="character" w:styleId="Knyvcme">
    <w:name w:val="Book Title"/>
    <w:uiPriority w:val="33"/>
    <w:qFormat/>
    <w:rsid w:val="00D55A0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55A0A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DF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41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1C55"/>
  </w:style>
  <w:style w:type="paragraph" w:styleId="llb">
    <w:name w:val="footer"/>
    <w:basedOn w:val="Norml"/>
    <w:link w:val="llbChar"/>
    <w:uiPriority w:val="99"/>
    <w:unhideWhenUsed/>
    <w:rsid w:val="00241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1C5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F2EA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2EA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F2EA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1660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4490D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814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1016/j.ijmedinf.2013.11.00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109/ICDMW.2018.00186" TargetMode="Externa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dx.doi.org/10.1561/1500000053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2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7B1-4DB2-BD50-3D6022C0ABEC}"/>
              </c:ext>
            </c:extLst>
          </c:dPt>
          <c:cat>
            <c:strRef>
              <c:f>Munka1!$B$9:$D$9</c:f>
              <c:strCache>
                <c:ptCount val="3"/>
                <c:pt idx="0">
                  <c:v>Kulcsszavas</c:v>
                </c:pt>
                <c:pt idx="1">
                  <c:v>Szöveges</c:v>
                </c:pt>
                <c:pt idx="2">
                  <c:v>PubMed</c:v>
                </c:pt>
              </c:strCache>
            </c:strRef>
          </c:cat>
          <c:val>
            <c:numRef>
              <c:f>Munka1!$B$10:$D$10</c:f>
              <c:numCache>
                <c:formatCode>General</c:formatCode>
                <c:ptCount val="3"/>
                <c:pt idx="0">
                  <c:v>7.5</c:v>
                </c:pt>
                <c:pt idx="1">
                  <c:v>5.7</c:v>
                </c:pt>
                <c:pt idx="2">
                  <c:v>7.25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B1-4DB2-BD50-3D6022C0AB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546240"/>
        <c:axId val="141547776"/>
      </c:barChart>
      <c:catAx>
        <c:axId val="141546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1547776"/>
        <c:crosses val="autoZero"/>
        <c:auto val="1"/>
        <c:lblAlgn val="ctr"/>
        <c:lblOffset val="100"/>
        <c:noMultiLvlLbl val="0"/>
      </c:catAx>
      <c:valAx>
        <c:axId val="14154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546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2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81B-4696-9B79-066E13513B53}"/>
              </c:ext>
            </c:extLst>
          </c:dPt>
          <c:cat>
            <c:strRef>
              <c:f>Munka1!$B$9:$D$9</c:f>
              <c:strCache>
                <c:ptCount val="3"/>
                <c:pt idx="0">
                  <c:v>Kulcsszavas</c:v>
                </c:pt>
                <c:pt idx="1">
                  <c:v>Szöveges</c:v>
                </c:pt>
                <c:pt idx="2">
                  <c:v>PubMed</c:v>
                </c:pt>
              </c:strCache>
            </c:strRef>
          </c:cat>
          <c:val>
            <c:numRef>
              <c:f>Munka1!$B$10:$D$10</c:f>
              <c:numCache>
                <c:formatCode>General</c:formatCode>
                <c:ptCount val="3"/>
                <c:pt idx="0">
                  <c:v>7.4249999999999998</c:v>
                </c:pt>
                <c:pt idx="1">
                  <c:v>7.3250000000000002</c:v>
                </c:pt>
                <c:pt idx="2">
                  <c:v>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1B-4696-9B79-066E13513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494912"/>
        <c:axId val="141496704"/>
      </c:barChart>
      <c:catAx>
        <c:axId val="141494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1496704"/>
        <c:crosses val="autoZero"/>
        <c:auto val="1"/>
        <c:lblAlgn val="ctr"/>
        <c:lblOffset val="100"/>
        <c:noMultiLvlLbl val="0"/>
      </c:catAx>
      <c:valAx>
        <c:axId val="14149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4949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2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5E3-4679-A79A-AEB61FB8A090}"/>
              </c:ext>
            </c:extLst>
          </c:dPt>
          <c:cat>
            <c:strRef>
              <c:f>Munka1!$B$9:$D$9</c:f>
              <c:strCache>
                <c:ptCount val="3"/>
                <c:pt idx="0">
                  <c:v>Kulcsszavas</c:v>
                </c:pt>
                <c:pt idx="1">
                  <c:v>Szöveges</c:v>
                </c:pt>
                <c:pt idx="2">
                  <c:v>PubMed</c:v>
                </c:pt>
              </c:strCache>
            </c:strRef>
          </c:cat>
          <c:val>
            <c:numRef>
              <c:f>Munka1!$B$10:$D$10</c:f>
              <c:numCache>
                <c:formatCode>General</c:formatCode>
                <c:ptCount val="3"/>
                <c:pt idx="0">
                  <c:v>3</c:v>
                </c:pt>
                <c:pt idx="1">
                  <c:v>2.35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E3-4679-A79A-AEB61FB8A0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093504"/>
        <c:axId val="159095040"/>
      </c:barChart>
      <c:catAx>
        <c:axId val="159093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9095040"/>
        <c:crosses val="autoZero"/>
        <c:auto val="1"/>
        <c:lblAlgn val="ctr"/>
        <c:lblOffset val="100"/>
        <c:noMultiLvlLbl val="0"/>
      </c:catAx>
      <c:valAx>
        <c:axId val="15909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0935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14C-4FFE-B57F-A9A7D8213B2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14C-4FFE-B57F-A9A7D8213B28}"/>
              </c:ext>
            </c:extLst>
          </c:dPt>
          <c:cat>
            <c:strRef>
              <c:f>Munka1!$B$11:$E$11</c:f>
              <c:strCache>
                <c:ptCount val="4"/>
                <c:pt idx="0">
                  <c:v>Pontosság</c:v>
                </c:pt>
                <c:pt idx="1">
                  <c:v>Teljesség</c:v>
                </c:pt>
                <c:pt idx="2">
                  <c:v>Pontosság</c:v>
                </c:pt>
                <c:pt idx="3">
                  <c:v>Teljesség</c:v>
                </c:pt>
              </c:strCache>
            </c:strRef>
          </c:cat>
          <c:val>
            <c:numRef>
              <c:f>Munka1!$B$12:$E$12</c:f>
              <c:numCache>
                <c:formatCode>0%</c:formatCode>
                <c:ptCount val="4"/>
                <c:pt idx="0">
                  <c:v>0.65</c:v>
                </c:pt>
                <c:pt idx="1">
                  <c:v>0.55000000000000004</c:v>
                </c:pt>
                <c:pt idx="2">
                  <c:v>0.75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4C-4FFE-B57F-A9A7D8213B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051136"/>
        <c:axId val="159052928"/>
      </c:barChart>
      <c:catAx>
        <c:axId val="159051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9052928"/>
        <c:crosses val="autoZero"/>
        <c:auto val="1"/>
        <c:lblAlgn val="ctr"/>
        <c:lblOffset val="100"/>
        <c:noMultiLvlLbl val="0"/>
      </c:catAx>
      <c:valAx>
        <c:axId val="1590529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90511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4FA8-DDAD-4FDD-BEBB-DB08A61F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1556</Words>
  <Characters>10742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Béla Lóránt</dc:creator>
  <cp:lastModifiedBy>Csaba Révai</cp:lastModifiedBy>
  <cp:revision>3</cp:revision>
  <dcterms:created xsi:type="dcterms:W3CDTF">2019-11-06T15:06:00Z</dcterms:created>
  <dcterms:modified xsi:type="dcterms:W3CDTF">2023-03-30T09:47:00Z</dcterms:modified>
</cp:coreProperties>
</file>